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B96A14" w:rsidRPr="00B96A14" w14:paraId="59D2BD7D" w14:textId="77777777" w:rsidTr="004C1217">
        <w:tc>
          <w:tcPr>
            <w:tcW w:w="11016" w:type="dxa"/>
            <w:shd w:val="clear" w:color="auto" w:fill="FFFF00"/>
          </w:tcPr>
          <w:p w14:paraId="456B8E1D" w14:textId="1D5A85AF" w:rsidR="00FF0521" w:rsidRDefault="00FF0521" w:rsidP="000A5DD3">
            <w:pPr>
              <w:spacing w:after="0"/>
              <w:rPr>
                <w:rFonts w:ascii="Arial" w:eastAsia="Times New Roman" w:hAnsi="Arial" w:cs="Arial"/>
                <w:b/>
                <w:sz w:val="20"/>
                <w:szCs w:val="20"/>
              </w:rPr>
            </w:pPr>
            <w:r>
              <w:rPr>
                <w:rFonts w:ascii="Arial" w:eastAsia="Times New Roman" w:hAnsi="Arial" w:cs="Arial"/>
                <w:b/>
                <w:sz w:val="20"/>
                <w:szCs w:val="20"/>
              </w:rPr>
              <w:t>To be considered for the upcoming SFY</w:t>
            </w:r>
            <w:r w:rsidR="00107F2F">
              <w:rPr>
                <w:rFonts w:ascii="Arial" w:eastAsia="Times New Roman" w:hAnsi="Arial" w:cs="Arial"/>
                <w:b/>
                <w:sz w:val="20"/>
                <w:szCs w:val="20"/>
              </w:rPr>
              <w:t xml:space="preserve"> </w:t>
            </w:r>
            <w:r>
              <w:rPr>
                <w:rFonts w:ascii="Arial" w:eastAsia="Times New Roman" w:hAnsi="Arial" w:cs="Arial"/>
                <w:b/>
                <w:sz w:val="20"/>
                <w:szCs w:val="20"/>
              </w:rPr>
              <w:t>202</w:t>
            </w:r>
            <w:r w:rsidR="00625936">
              <w:rPr>
                <w:rFonts w:ascii="Arial" w:eastAsia="Times New Roman" w:hAnsi="Arial" w:cs="Arial"/>
                <w:b/>
                <w:sz w:val="20"/>
                <w:szCs w:val="20"/>
              </w:rPr>
              <w:t>4</w:t>
            </w:r>
            <w:r>
              <w:rPr>
                <w:rFonts w:ascii="Arial" w:eastAsia="Times New Roman" w:hAnsi="Arial" w:cs="Arial"/>
                <w:b/>
                <w:sz w:val="20"/>
                <w:szCs w:val="20"/>
              </w:rPr>
              <w:t xml:space="preserve"> </w:t>
            </w:r>
            <w:r w:rsidR="00765855">
              <w:rPr>
                <w:rFonts w:ascii="Arial" w:eastAsia="Times New Roman" w:hAnsi="Arial" w:cs="Arial"/>
                <w:b/>
                <w:sz w:val="20"/>
                <w:szCs w:val="20"/>
              </w:rPr>
              <w:t xml:space="preserve">LSLR </w:t>
            </w:r>
            <w:r>
              <w:rPr>
                <w:rFonts w:ascii="Arial" w:eastAsia="Times New Roman" w:hAnsi="Arial" w:cs="Arial"/>
                <w:b/>
                <w:sz w:val="20"/>
                <w:szCs w:val="20"/>
              </w:rPr>
              <w:t xml:space="preserve">Intended Use Plan (IUP), you must submit your Project Information Form (PIF) by </w:t>
            </w:r>
            <w:r w:rsidR="00372538">
              <w:rPr>
                <w:rFonts w:ascii="Arial" w:eastAsia="Times New Roman" w:hAnsi="Arial" w:cs="Arial"/>
                <w:b/>
                <w:sz w:val="20"/>
                <w:szCs w:val="20"/>
                <w:highlight w:val="green"/>
              </w:rPr>
              <w:t xml:space="preserve">April </w:t>
            </w:r>
            <w:r w:rsidR="001B5F96" w:rsidRPr="001B5F96">
              <w:rPr>
                <w:rFonts w:ascii="Arial" w:eastAsia="Times New Roman" w:hAnsi="Arial" w:cs="Arial"/>
                <w:b/>
                <w:sz w:val="20"/>
                <w:szCs w:val="20"/>
                <w:highlight w:val="green"/>
              </w:rPr>
              <w:t>1</w:t>
            </w:r>
            <w:r w:rsidR="00655079" w:rsidRPr="001B5F96">
              <w:rPr>
                <w:rFonts w:ascii="Arial" w:eastAsia="Times New Roman" w:hAnsi="Arial" w:cs="Arial"/>
                <w:b/>
                <w:sz w:val="20"/>
                <w:szCs w:val="20"/>
                <w:highlight w:val="green"/>
              </w:rPr>
              <w:t>,</w:t>
            </w:r>
            <w:r w:rsidRPr="001B5F96">
              <w:rPr>
                <w:rFonts w:ascii="Arial" w:eastAsia="Times New Roman" w:hAnsi="Arial" w:cs="Arial"/>
                <w:b/>
                <w:sz w:val="20"/>
                <w:szCs w:val="20"/>
                <w:highlight w:val="green"/>
              </w:rPr>
              <w:t xml:space="preserve"> 202</w:t>
            </w:r>
            <w:r w:rsidR="001B5F96" w:rsidRPr="001B5F96">
              <w:rPr>
                <w:rFonts w:ascii="Arial" w:eastAsia="Times New Roman" w:hAnsi="Arial" w:cs="Arial"/>
                <w:b/>
                <w:sz w:val="20"/>
                <w:szCs w:val="20"/>
                <w:highlight w:val="green"/>
              </w:rPr>
              <w:t>4</w:t>
            </w:r>
            <w:r>
              <w:rPr>
                <w:rFonts w:ascii="Arial" w:eastAsia="Times New Roman" w:hAnsi="Arial" w:cs="Arial"/>
                <w:b/>
                <w:sz w:val="20"/>
                <w:szCs w:val="20"/>
              </w:rPr>
              <w:t>.</w:t>
            </w:r>
          </w:p>
          <w:p w14:paraId="483B92A8" w14:textId="77777777" w:rsidR="00892FFD" w:rsidRDefault="00892FFD" w:rsidP="000A5DD3">
            <w:pPr>
              <w:spacing w:after="0"/>
              <w:rPr>
                <w:rFonts w:ascii="Arial" w:eastAsia="Times New Roman" w:hAnsi="Arial" w:cs="Arial"/>
                <w:b/>
                <w:sz w:val="20"/>
                <w:szCs w:val="20"/>
              </w:rPr>
            </w:pPr>
          </w:p>
          <w:p w14:paraId="5E9DD121" w14:textId="03A6FDEB" w:rsidR="008C1E55" w:rsidRPr="00F5549B" w:rsidRDefault="00892FFD" w:rsidP="000A5DD3">
            <w:pPr>
              <w:spacing w:after="0"/>
              <w:rPr>
                <w:rFonts w:ascii="Arial" w:eastAsia="Times New Roman" w:hAnsi="Arial" w:cs="Arial"/>
                <w:b/>
                <w:sz w:val="20"/>
                <w:szCs w:val="20"/>
              </w:rPr>
            </w:pPr>
            <w:r>
              <w:rPr>
                <w:rFonts w:ascii="Arial" w:eastAsia="Times New Roman" w:hAnsi="Arial" w:cs="Arial"/>
                <w:b/>
                <w:sz w:val="20"/>
                <w:szCs w:val="20"/>
              </w:rPr>
              <w:t xml:space="preserve">Completed PIFs and required documentation should be submitted via email to </w:t>
            </w:r>
            <w:hyperlink r:id="rId11" w:history="1">
              <w:r w:rsidRPr="00EF699B">
                <w:rPr>
                  <w:rStyle w:val="Hyperlink"/>
                  <w:rFonts w:ascii="Arial" w:eastAsia="Times New Roman" w:hAnsi="Arial" w:cs="Arial"/>
                  <w:b/>
                  <w:sz w:val="20"/>
                  <w:szCs w:val="20"/>
                </w:rPr>
                <w:t>DWSRF@twdb.texas.gov</w:t>
              </w:r>
            </w:hyperlink>
            <w:r>
              <w:rPr>
                <w:rFonts w:ascii="Arial" w:eastAsia="Times New Roman" w:hAnsi="Arial" w:cs="Arial"/>
                <w:b/>
                <w:sz w:val="20"/>
                <w:szCs w:val="20"/>
              </w:rPr>
              <w:t xml:space="preserve">. </w:t>
            </w:r>
            <w:r w:rsidR="00FF0521">
              <w:rPr>
                <w:rFonts w:ascii="Arial" w:eastAsia="Times New Roman" w:hAnsi="Arial" w:cs="Arial"/>
                <w:b/>
                <w:sz w:val="20"/>
                <w:szCs w:val="20"/>
              </w:rPr>
              <w:t xml:space="preserve">    </w:t>
            </w:r>
          </w:p>
          <w:p w14:paraId="3BEBA2D6" w14:textId="3A645A2A" w:rsidR="00EC6726" w:rsidRPr="00FF0521" w:rsidRDefault="00EC6726" w:rsidP="00BF5D9F">
            <w:pPr>
              <w:spacing w:after="0"/>
              <w:rPr>
                <w:rFonts w:eastAsia="Times New Roman"/>
                <w:b/>
                <w:bCs/>
                <w:sz w:val="20"/>
                <w:szCs w:val="20"/>
              </w:rPr>
            </w:pPr>
          </w:p>
        </w:tc>
      </w:tr>
    </w:tbl>
    <w:p w14:paraId="04BC44C6" w14:textId="77777777" w:rsidR="00B96A14" w:rsidRPr="00B96A14" w:rsidRDefault="00B96A14" w:rsidP="00B96A14">
      <w:pPr>
        <w:spacing w:after="0"/>
        <w:rPr>
          <w:rFonts w:eastAsia="Times New Roman"/>
          <w:sz w:val="4"/>
          <w:szCs w:val="4"/>
        </w:rPr>
      </w:pPr>
    </w:p>
    <w:tbl>
      <w:tblPr>
        <w:tblW w:w="10473" w:type="dxa"/>
        <w:jc w:val="center"/>
        <w:tblLook w:val="01E0" w:firstRow="1" w:lastRow="1" w:firstColumn="1" w:lastColumn="1" w:noHBand="0" w:noVBand="0"/>
      </w:tblPr>
      <w:tblGrid>
        <w:gridCol w:w="33"/>
        <w:gridCol w:w="1752"/>
        <w:gridCol w:w="899"/>
        <w:gridCol w:w="1957"/>
        <w:gridCol w:w="497"/>
        <w:gridCol w:w="1807"/>
        <w:gridCol w:w="411"/>
        <w:gridCol w:w="1317"/>
        <w:gridCol w:w="1350"/>
        <w:gridCol w:w="450"/>
      </w:tblGrid>
      <w:tr w:rsidR="00B96A14" w:rsidRPr="00B96A14" w14:paraId="6C2BB47D" w14:textId="77777777" w:rsidTr="004901BE">
        <w:trPr>
          <w:gridBefore w:val="1"/>
          <w:wBefore w:w="33" w:type="dxa"/>
          <w:trHeight w:val="80"/>
          <w:jc w:val="center"/>
        </w:trPr>
        <w:tc>
          <w:tcPr>
            <w:tcW w:w="9990" w:type="dxa"/>
            <w:gridSpan w:val="8"/>
            <w:vAlign w:val="center"/>
          </w:tcPr>
          <w:p w14:paraId="45A703AC" w14:textId="77777777" w:rsidR="00B96A14" w:rsidRPr="00B96A14" w:rsidRDefault="00B96A14" w:rsidP="00B96A14">
            <w:pPr>
              <w:autoSpaceDE w:val="0"/>
              <w:autoSpaceDN w:val="0"/>
              <w:spacing w:after="40"/>
              <w:jc w:val="both"/>
              <w:rPr>
                <w:rFonts w:ascii="Arial" w:eastAsia="Times New Roman" w:hAnsi="Arial" w:cs="Arial"/>
                <w:b/>
                <w:sz w:val="12"/>
                <w:szCs w:val="12"/>
              </w:rPr>
            </w:pPr>
          </w:p>
        </w:tc>
        <w:tc>
          <w:tcPr>
            <w:tcW w:w="450" w:type="dxa"/>
            <w:vAlign w:val="center"/>
          </w:tcPr>
          <w:p w14:paraId="3344A99D" w14:textId="77777777" w:rsidR="00B96A14" w:rsidRPr="00B96A14" w:rsidRDefault="00B96A14" w:rsidP="00B96A14">
            <w:pPr>
              <w:tabs>
                <w:tab w:val="left" w:pos="2030"/>
                <w:tab w:val="left" w:pos="3031"/>
              </w:tabs>
              <w:autoSpaceDE w:val="0"/>
              <w:autoSpaceDN w:val="0"/>
              <w:spacing w:after="0"/>
              <w:jc w:val="center"/>
              <w:rPr>
                <w:rFonts w:ascii="Arial" w:eastAsia="Times New Roman" w:hAnsi="Arial" w:cs="Arial"/>
                <w:sz w:val="20"/>
                <w:szCs w:val="20"/>
              </w:rPr>
            </w:pPr>
          </w:p>
        </w:tc>
      </w:tr>
      <w:tr w:rsidR="00B96A14" w:rsidRPr="00B96A14" w14:paraId="27995344" w14:textId="77777777" w:rsidTr="00490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cantSplit/>
          <w:trHeight w:val="168"/>
          <w:jc w:val="center"/>
        </w:trPr>
        <w:tc>
          <w:tcPr>
            <w:tcW w:w="10473" w:type="dxa"/>
            <w:gridSpan w:val="10"/>
            <w:tcBorders>
              <w:top w:val="single" w:sz="12" w:space="0" w:color="auto"/>
              <w:left w:val="single" w:sz="12" w:space="0" w:color="auto"/>
              <w:bottom w:val="single" w:sz="12" w:space="0" w:color="auto"/>
              <w:right w:val="single" w:sz="12" w:space="0" w:color="auto"/>
            </w:tcBorders>
            <w:shd w:val="clear" w:color="000000" w:fill="000000"/>
          </w:tcPr>
          <w:p w14:paraId="63B8120C"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20"/>
                <w:szCs w:val="18"/>
              </w:rPr>
              <w:t>Section 1.  GENERAL INFORMATION</w:t>
            </w:r>
          </w:p>
        </w:tc>
      </w:tr>
      <w:tr w:rsidR="00F5549B" w:rsidRPr="00B96A14" w14:paraId="31635562" w14:textId="77777777" w:rsidTr="00490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cantSplit/>
          <w:trHeight w:val="204"/>
          <w:jc w:val="center"/>
        </w:trPr>
        <w:tc>
          <w:tcPr>
            <w:tcW w:w="5138" w:type="dxa"/>
            <w:gridSpan w:val="5"/>
            <w:tcBorders>
              <w:top w:val="single" w:sz="12" w:space="0" w:color="auto"/>
              <w:left w:val="single" w:sz="12" w:space="0" w:color="auto"/>
              <w:bottom w:val="single" w:sz="4" w:space="0" w:color="auto"/>
              <w:right w:val="single" w:sz="12" w:space="0" w:color="auto"/>
            </w:tcBorders>
            <w:shd w:val="clear" w:color="auto" w:fill="D9D9D9"/>
            <w:vAlign w:val="center"/>
          </w:tcPr>
          <w:p w14:paraId="401C29AD" w14:textId="1565C6C5" w:rsidR="00F5549B" w:rsidRPr="001D0CEE" w:rsidRDefault="00F5549B" w:rsidP="00B96A14">
            <w:pPr>
              <w:spacing w:after="0"/>
              <w:jc w:val="center"/>
              <w:rPr>
                <w:rFonts w:ascii="Arial" w:eastAsia="Times New Roman" w:hAnsi="Arial" w:cs="Arial"/>
                <w:b/>
                <w:bCs/>
                <w:sz w:val="18"/>
                <w:szCs w:val="18"/>
              </w:rPr>
            </w:pPr>
            <w:r w:rsidRPr="001D0CEE">
              <w:rPr>
                <w:rFonts w:ascii="Arial" w:eastAsia="Times New Roman" w:hAnsi="Arial" w:cs="Arial"/>
                <w:b/>
                <w:bCs/>
                <w:sz w:val="18"/>
                <w:szCs w:val="18"/>
              </w:rPr>
              <w:t>Please Indicate the State Fiscal Year (SFY) for this PIF:</w:t>
            </w:r>
          </w:p>
        </w:tc>
        <w:tc>
          <w:tcPr>
            <w:tcW w:w="353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CB2E607" w14:textId="462EABD4" w:rsidR="00F5549B" w:rsidRPr="001D0CEE" w:rsidRDefault="00F5549B" w:rsidP="00A43F80">
            <w:pPr>
              <w:spacing w:after="0"/>
              <w:jc w:val="center"/>
              <w:rPr>
                <w:rFonts w:ascii="Arial" w:eastAsia="Times New Roman" w:hAnsi="Arial" w:cs="Arial"/>
                <w:b/>
                <w:bCs/>
                <w:sz w:val="18"/>
                <w:szCs w:val="18"/>
              </w:rPr>
            </w:pPr>
            <w:r>
              <w:rPr>
                <w:rFonts w:ascii="Arial" w:eastAsia="Times New Roman" w:hAnsi="Arial" w:cs="Arial"/>
                <w:b/>
                <w:bCs/>
                <w:sz w:val="18"/>
                <w:szCs w:val="18"/>
              </w:rPr>
              <w:t xml:space="preserve">For </w:t>
            </w:r>
            <w:r w:rsidRPr="001D0CEE">
              <w:rPr>
                <w:rFonts w:ascii="Arial" w:eastAsia="Times New Roman" w:hAnsi="Arial" w:cs="Arial"/>
                <w:b/>
                <w:bCs/>
                <w:sz w:val="18"/>
                <w:szCs w:val="18"/>
              </w:rPr>
              <w:t>SFY 20</w:t>
            </w:r>
            <w:r>
              <w:rPr>
                <w:rFonts w:ascii="Arial" w:eastAsia="Times New Roman" w:hAnsi="Arial" w:cs="Arial"/>
                <w:b/>
                <w:bCs/>
                <w:sz w:val="18"/>
                <w:szCs w:val="18"/>
              </w:rPr>
              <w:t>2</w:t>
            </w:r>
            <w:r w:rsidR="007E43E4">
              <w:rPr>
                <w:rFonts w:ascii="Arial" w:eastAsia="Times New Roman" w:hAnsi="Arial" w:cs="Arial"/>
                <w:b/>
                <w:bCs/>
                <w:sz w:val="18"/>
                <w:szCs w:val="18"/>
              </w:rPr>
              <w:t>4</w:t>
            </w:r>
            <w:r>
              <w:rPr>
                <w:rFonts w:ascii="Arial" w:eastAsia="Times New Roman" w:hAnsi="Arial" w:cs="Arial"/>
                <w:b/>
                <w:bCs/>
                <w:sz w:val="18"/>
                <w:szCs w:val="18"/>
              </w:rPr>
              <w:t xml:space="preserve"> </w:t>
            </w:r>
            <w:r w:rsidR="00011237">
              <w:rPr>
                <w:rFonts w:ascii="Arial" w:eastAsia="Times New Roman" w:hAnsi="Arial" w:cs="Arial"/>
                <w:b/>
                <w:bCs/>
                <w:sz w:val="18"/>
                <w:szCs w:val="18"/>
              </w:rPr>
              <w:t xml:space="preserve">LSLR </w:t>
            </w:r>
            <w:r>
              <w:rPr>
                <w:rFonts w:ascii="Arial" w:eastAsia="Times New Roman" w:hAnsi="Arial" w:cs="Arial"/>
                <w:b/>
                <w:bCs/>
                <w:sz w:val="18"/>
                <w:szCs w:val="18"/>
              </w:rPr>
              <w:t xml:space="preserve">IUP </w:t>
            </w:r>
          </w:p>
        </w:tc>
        <w:tc>
          <w:tcPr>
            <w:tcW w:w="18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62F5883" w14:textId="77777777" w:rsidR="00F5549B" w:rsidRPr="00B96A14" w:rsidRDefault="00F5549B" w:rsidP="00902BE2">
            <w:pPr>
              <w:spacing w:after="0"/>
              <w:jc w:val="center"/>
              <w:rPr>
                <w:rFonts w:ascii="Arial" w:eastAsia="Times New Roman" w:hAnsi="Arial" w:cs="Arial"/>
                <w:b/>
                <w:bCs/>
                <w:sz w:val="20"/>
                <w:szCs w:val="18"/>
              </w:rPr>
            </w:pPr>
            <w:r w:rsidRPr="00B96A14">
              <w:rPr>
                <w:rFonts w:ascii="Arial" w:eastAsia="Times New Roman" w:hAnsi="Arial" w:cs="Arial"/>
                <w:b/>
                <w:bCs/>
                <w:sz w:val="18"/>
                <w:szCs w:val="18"/>
              </w:rPr>
              <w:fldChar w:fldCharType="begin">
                <w:ffData>
                  <w:name w:val="Check6"/>
                  <w:enabled/>
                  <w:calcOnExit w:val="0"/>
                  <w:checkBox>
                    <w:size w:val="28"/>
                    <w:default w:val="0"/>
                  </w:checkBox>
                </w:ffData>
              </w:fldChar>
            </w:r>
            <w:r w:rsidRPr="00B96A14">
              <w:rPr>
                <w:rFonts w:ascii="Arial" w:eastAsia="Times New Roman" w:hAnsi="Arial" w:cs="Arial"/>
                <w:b/>
                <w:bCs/>
                <w:sz w:val="18"/>
                <w:szCs w:val="18"/>
              </w:rPr>
              <w:instrText xml:space="preserve"> FORMCHECKBOX </w:instrText>
            </w:r>
            <w:r w:rsidR="00B5720D">
              <w:rPr>
                <w:rFonts w:ascii="Arial" w:eastAsia="Times New Roman" w:hAnsi="Arial" w:cs="Arial"/>
                <w:b/>
                <w:bCs/>
                <w:sz w:val="18"/>
                <w:szCs w:val="18"/>
              </w:rPr>
            </w:r>
            <w:r w:rsidR="00B5720D">
              <w:rPr>
                <w:rFonts w:ascii="Arial" w:eastAsia="Times New Roman" w:hAnsi="Arial" w:cs="Arial"/>
                <w:b/>
                <w:bCs/>
                <w:sz w:val="18"/>
                <w:szCs w:val="18"/>
              </w:rPr>
              <w:fldChar w:fldCharType="separate"/>
            </w:r>
            <w:r w:rsidRPr="00B96A14">
              <w:rPr>
                <w:rFonts w:ascii="Arial" w:eastAsia="Times New Roman" w:hAnsi="Arial" w:cs="Arial"/>
                <w:b/>
                <w:bCs/>
                <w:sz w:val="18"/>
                <w:szCs w:val="18"/>
              </w:rPr>
              <w:fldChar w:fldCharType="end"/>
            </w:r>
          </w:p>
        </w:tc>
      </w:tr>
      <w:tr w:rsidR="00B96A14" w:rsidRPr="00B96A14" w14:paraId="08C5728A" w14:textId="77777777" w:rsidTr="00490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cantSplit/>
          <w:trHeight w:val="204"/>
          <w:jc w:val="center"/>
        </w:trPr>
        <w:tc>
          <w:tcPr>
            <w:tcW w:w="5138" w:type="dxa"/>
            <w:gridSpan w:val="5"/>
            <w:tcBorders>
              <w:top w:val="single" w:sz="12" w:space="0" w:color="auto"/>
              <w:left w:val="single" w:sz="12" w:space="0" w:color="auto"/>
              <w:bottom w:val="single" w:sz="4" w:space="0" w:color="auto"/>
              <w:right w:val="single" w:sz="12" w:space="0" w:color="auto"/>
            </w:tcBorders>
            <w:shd w:val="clear" w:color="auto" w:fill="D9D9D9"/>
            <w:vAlign w:val="center"/>
          </w:tcPr>
          <w:p w14:paraId="4ACF687E" w14:textId="77777777"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Name of Entity</w:t>
            </w:r>
          </w:p>
          <w:p w14:paraId="11E88617" w14:textId="77777777" w:rsidR="00B96A14" w:rsidRPr="00B96A14" w:rsidRDefault="00B96A14" w:rsidP="00B96A14">
            <w:pPr>
              <w:spacing w:after="0"/>
              <w:jc w:val="center"/>
              <w:rPr>
                <w:rFonts w:ascii="Arial" w:eastAsia="Times New Roman" w:hAnsi="Arial" w:cs="Arial"/>
                <w:bCs/>
                <w:sz w:val="18"/>
                <w:szCs w:val="18"/>
              </w:rPr>
            </w:pPr>
            <w:r w:rsidRPr="00B96A14">
              <w:rPr>
                <w:rFonts w:ascii="Arial" w:eastAsia="Times New Roman" w:hAnsi="Arial" w:cs="Arial"/>
                <w:bCs/>
                <w:sz w:val="20"/>
                <w:szCs w:val="18"/>
              </w:rPr>
              <w:t>(City, Town, County, District, PWS, WSC, etc.)</w:t>
            </w:r>
          </w:p>
        </w:tc>
        <w:tc>
          <w:tcPr>
            <w:tcW w:w="5335" w:type="dxa"/>
            <w:gridSpan w:val="5"/>
            <w:tcBorders>
              <w:top w:val="single" w:sz="12" w:space="0" w:color="auto"/>
              <w:left w:val="single" w:sz="12" w:space="0" w:color="auto"/>
              <w:bottom w:val="single" w:sz="4" w:space="0" w:color="auto"/>
              <w:right w:val="single" w:sz="12" w:space="0" w:color="auto"/>
            </w:tcBorders>
            <w:shd w:val="clear" w:color="auto" w:fill="D9D9D9"/>
            <w:vAlign w:val="center"/>
          </w:tcPr>
          <w:p w14:paraId="206CCB71"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20"/>
                <w:szCs w:val="18"/>
              </w:rPr>
              <w:t>County</w:t>
            </w:r>
          </w:p>
        </w:tc>
      </w:tr>
      <w:bookmarkStart w:id="0" w:name="Text1"/>
      <w:tr w:rsidR="00B96A14" w:rsidRPr="00B96A14" w14:paraId="5929B943" w14:textId="77777777" w:rsidTr="00490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cantSplit/>
          <w:trHeight w:hRule="exact" w:val="330"/>
          <w:jc w:val="center"/>
        </w:trPr>
        <w:tc>
          <w:tcPr>
            <w:tcW w:w="5138" w:type="dxa"/>
            <w:gridSpan w:val="5"/>
            <w:tcBorders>
              <w:top w:val="single" w:sz="4" w:space="0" w:color="auto"/>
              <w:left w:val="single" w:sz="12" w:space="0" w:color="auto"/>
              <w:bottom w:val="single" w:sz="4" w:space="0" w:color="auto"/>
              <w:right w:val="single" w:sz="12" w:space="0" w:color="auto"/>
            </w:tcBorders>
            <w:vAlign w:val="center"/>
          </w:tcPr>
          <w:p w14:paraId="19C7CC5C" w14:textId="59009EFC"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
                  <w:enabled/>
                  <w:calcOnExit w:val="0"/>
                  <w:textInput>
                    <w:maxLength w:val="5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0"/>
          </w:p>
        </w:tc>
        <w:bookmarkStart w:id="1" w:name="Text2"/>
        <w:tc>
          <w:tcPr>
            <w:tcW w:w="5335"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14:paraId="20F7B00D"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2"/>
                  <w:enabled/>
                  <w:calcOnExit w:val="0"/>
                  <w:textInput>
                    <w:maxLength w:val="46"/>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
          </w:p>
        </w:tc>
      </w:tr>
      <w:tr w:rsidR="00B96A14" w:rsidRPr="00B96A14" w14:paraId="48E0A17E" w14:textId="77777777" w:rsidTr="00490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cantSplit/>
          <w:trHeight w:val="216"/>
          <w:jc w:val="center"/>
        </w:trPr>
        <w:tc>
          <w:tcPr>
            <w:tcW w:w="5138" w:type="dxa"/>
            <w:gridSpan w:val="5"/>
            <w:tcBorders>
              <w:top w:val="single" w:sz="4" w:space="0" w:color="auto"/>
              <w:left w:val="single" w:sz="12" w:space="0" w:color="auto"/>
              <w:right w:val="single" w:sz="12" w:space="0" w:color="auto"/>
            </w:tcBorders>
            <w:shd w:val="clear" w:color="auto" w:fill="D9D9D9"/>
            <w:vAlign w:val="center"/>
          </w:tcPr>
          <w:p w14:paraId="30B537AD" w14:textId="77777777" w:rsidR="00B96A14" w:rsidRPr="00B96A14" w:rsidRDefault="000A5DD3" w:rsidP="00B96A14">
            <w:pPr>
              <w:spacing w:after="0"/>
              <w:jc w:val="center"/>
              <w:rPr>
                <w:rFonts w:ascii="Arial" w:eastAsia="Times New Roman" w:hAnsi="Arial" w:cs="Arial"/>
                <w:b/>
                <w:bCs/>
                <w:sz w:val="20"/>
                <w:szCs w:val="18"/>
              </w:rPr>
            </w:pPr>
            <w:r>
              <w:rPr>
                <w:rFonts w:ascii="Arial" w:eastAsia="Times New Roman" w:hAnsi="Arial" w:cs="Arial"/>
                <w:b/>
                <w:bCs/>
                <w:sz w:val="20"/>
                <w:szCs w:val="18"/>
              </w:rPr>
              <w:t>Public Water System (PWS)</w:t>
            </w:r>
            <w:r w:rsidR="00B96A14" w:rsidRPr="00B96A14">
              <w:rPr>
                <w:rFonts w:ascii="Arial" w:eastAsia="Times New Roman" w:hAnsi="Arial" w:cs="Arial"/>
                <w:b/>
                <w:bCs/>
                <w:sz w:val="20"/>
                <w:szCs w:val="18"/>
              </w:rPr>
              <w:t xml:space="preserve"> ID No.</w:t>
            </w:r>
          </w:p>
        </w:tc>
        <w:tc>
          <w:tcPr>
            <w:tcW w:w="5335" w:type="dxa"/>
            <w:gridSpan w:val="5"/>
            <w:tcBorders>
              <w:top w:val="single" w:sz="4" w:space="0" w:color="auto"/>
              <w:left w:val="single" w:sz="12" w:space="0" w:color="auto"/>
              <w:bottom w:val="single" w:sz="4" w:space="0" w:color="auto"/>
              <w:right w:val="single" w:sz="12" w:space="0" w:color="auto"/>
            </w:tcBorders>
            <w:shd w:val="clear" w:color="auto" w:fill="D9D9D9"/>
            <w:vAlign w:val="center"/>
          </w:tcPr>
          <w:p w14:paraId="3325B6C0" w14:textId="77777777" w:rsidR="00B96A14" w:rsidRPr="00B96A14" w:rsidRDefault="000A5DD3" w:rsidP="000A5DD3">
            <w:pPr>
              <w:spacing w:after="0"/>
              <w:jc w:val="center"/>
              <w:rPr>
                <w:rFonts w:ascii="Arial" w:eastAsia="Times New Roman" w:hAnsi="Arial" w:cs="Arial"/>
                <w:b/>
                <w:bCs/>
                <w:sz w:val="20"/>
                <w:szCs w:val="18"/>
              </w:rPr>
            </w:pPr>
            <w:r>
              <w:rPr>
                <w:rFonts w:ascii="Arial" w:eastAsia="Times New Roman" w:hAnsi="Arial" w:cs="Arial"/>
                <w:b/>
                <w:bCs/>
                <w:sz w:val="20"/>
                <w:szCs w:val="18"/>
              </w:rPr>
              <w:t>Certificate of Convenience &amp; Necessity (CCN)</w:t>
            </w:r>
            <w:r w:rsidR="00B96A14" w:rsidRPr="00B96A14">
              <w:rPr>
                <w:rFonts w:ascii="Arial" w:eastAsia="Times New Roman" w:hAnsi="Arial" w:cs="Arial"/>
                <w:b/>
                <w:bCs/>
                <w:sz w:val="20"/>
                <w:szCs w:val="18"/>
              </w:rPr>
              <w:t xml:space="preserve"> No.</w:t>
            </w:r>
          </w:p>
        </w:tc>
      </w:tr>
      <w:tr w:rsidR="00B96A14" w:rsidRPr="00B96A14" w14:paraId="595A6BA9" w14:textId="77777777" w:rsidTr="00490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cantSplit/>
          <w:trHeight w:hRule="exact" w:val="285"/>
          <w:jc w:val="center"/>
        </w:trPr>
        <w:tc>
          <w:tcPr>
            <w:tcW w:w="5138" w:type="dxa"/>
            <w:gridSpan w:val="5"/>
            <w:tcBorders>
              <w:left w:val="single" w:sz="12" w:space="0" w:color="auto"/>
              <w:bottom w:val="single" w:sz="4" w:space="0" w:color="auto"/>
              <w:right w:val="single" w:sz="12" w:space="0" w:color="auto"/>
            </w:tcBorders>
            <w:vAlign w:val="center"/>
          </w:tcPr>
          <w:p w14:paraId="6CA02C06" w14:textId="0D8FAD84" w:rsidR="00B96A14" w:rsidRPr="00B96A14" w:rsidRDefault="00FB7DDA" w:rsidP="00B96A14">
            <w:pPr>
              <w:spacing w:after="0"/>
              <w:jc w:val="center"/>
              <w:rPr>
                <w:rFonts w:ascii="Arial" w:eastAsia="Times New Roman" w:hAnsi="Arial" w:cs="Arial"/>
                <w:bCs/>
                <w:sz w:val="20"/>
                <w:szCs w:val="20"/>
              </w:rPr>
            </w:pPr>
            <w:bookmarkStart w:id="2" w:name="Text3"/>
            <w:r>
              <w:rPr>
                <w:rFonts w:ascii="Arial" w:eastAsia="Times New Roman" w:hAnsi="Arial" w:cs="Arial"/>
                <w:bCs/>
                <w:sz w:val="20"/>
                <w:szCs w:val="20"/>
              </w:rPr>
              <w:t>TX</w:t>
            </w:r>
            <w:r w:rsidR="00B96A14" w:rsidRPr="00B96A14">
              <w:rPr>
                <w:rFonts w:ascii="Arial" w:eastAsia="Times New Roman" w:hAnsi="Arial" w:cs="Arial"/>
                <w:bCs/>
                <w:sz w:val="20"/>
                <w:szCs w:val="20"/>
              </w:rPr>
              <w:fldChar w:fldCharType="begin">
                <w:ffData>
                  <w:name w:val="Text3"/>
                  <w:enabled/>
                  <w:calcOnExit w:val="0"/>
                  <w:textInput>
                    <w:maxLength w:val="7"/>
                  </w:textInput>
                </w:ffData>
              </w:fldChar>
            </w:r>
            <w:r w:rsidR="00B96A14" w:rsidRPr="00B96A14">
              <w:rPr>
                <w:rFonts w:ascii="Arial" w:eastAsia="Times New Roman" w:hAnsi="Arial" w:cs="Arial"/>
                <w:bCs/>
                <w:sz w:val="20"/>
                <w:szCs w:val="20"/>
              </w:rPr>
              <w:instrText xml:space="preserve"> FORMTEXT </w:instrText>
            </w:r>
            <w:r w:rsidR="00B96A14" w:rsidRPr="00B96A14">
              <w:rPr>
                <w:rFonts w:ascii="Arial" w:eastAsia="Times New Roman" w:hAnsi="Arial" w:cs="Arial"/>
                <w:bCs/>
                <w:sz w:val="20"/>
                <w:szCs w:val="20"/>
              </w:rPr>
            </w:r>
            <w:r w:rsidR="00B96A14" w:rsidRPr="00B96A14">
              <w:rPr>
                <w:rFonts w:ascii="Arial" w:eastAsia="Times New Roman" w:hAnsi="Arial" w:cs="Arial"/>
                <w:bCs/>
                <w:sz w:val="20"/>
                <w:szCs w:val="20"/>
              </w:rPr>
              <w:fldChar w:fldCharType="separate"/>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sz w:val="20"/>
                <w:szCs w:val="20"/>
              </w:rPr>
              <w:fldChar w:fldCharType="end"/>
            </w:r>
            <w:bookmarkEnd w:id="2"/>
          </w:p>
        </w:tc>
        <w:tc>
          <w:tcPr>
            <w:tcW w:w="5335"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14:paraId="57C5C66F"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4"/>
                  <w:enabled/>
                  <w:calcOnExit w:val="0"/>
                  <w:textInput>
                    <w:maxLength w:val="5"/>
                  </w:textInput>
                </w:ffData>
              </w:fldChar>
            </w:r>
            <w:bookmarkStart w:id="3" w:name="Text4"/>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3"/>
          </w:p>
        </w:tc>
      </w:tr>
      <w:tr w:rsidR="00B96A14" w:rsidRPr="00B96A14" w14:paraId="64D6B9E8" w14:textId="77777777" w:rsidTr="00490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cantSplit/>
          <w:trHeight w:val="764"/>
          <w:jc w:val="center"/>
        </w:trPr>
        <w:tc>
          <w:tcPr>
            <w:tcW w:w="5138" w:type="dxa"/>
            <w:gridSpan w:val="5"/>
            <w:tcBorders>
              <w:top w:val="single" w:sz="4" w:space="0" w:color="auto"/>
              <w:left w:val="single" w:sz="12" w:space="0" w:color="auto"/>
              <w:right w:val="single" w:sz="12" w:space="0" w:color="auto"/>
            </w:tcBorders>
            <w:shd w:val="clear" w:color="auto" w:fill="D9D9D9"/>
            <w:vAlign w:val="center"/>
          </w:tcPr>
          <w:p w14:paraId="7CE11C57" w14:textId="77777777"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Name of Project</w:t>
            </w:r>
          </w:p>
          <w:p w14:paraId="63092FA9" w14:textId="77777777" w:rsidR="00B96A14" w:rsidRPr="00B96A14" w:rsidRDefault="00FB7DDA" w:rsidP="00A43F80">
            <w:pPr>
              <w:spacing w:after="0"/>
              <w:ind w:left="-105" w:right="-93"/>
              <w:jc w:val="center"/>
              <w:rPr>
                <w:rFonts w:ascii="Arial" w:eastAsia="Times New Roman" w:hAnsi="Arial" w:cs="Arial"/>
                <w:b/>
                <w:bCs/>
                <w:sz w:val="20"/>
                <w:szCs w:val="18"/>
              </w:rPr>
            </w:pPr>
            <w:r>
              <w:rPr>
                <w:rFonts w:ascii="Arial" w:eastAsia="Times New Roman" w:hAnsi="Arial" w:cs="Arial"/>
                <w:bCs/>
                <w:sz w:val="20"/>
                <w:szCs w:val="18"/>
              </w:rPr>
              <w:t>(Provide a brief name for this project.)</w:t>
            </w:r>
          </w:p>
        </w:tc>
        <w:tc>
          <w:tcPr>
            <w:tcW w:w="5335" w:type="dxa"/>
            <w:gridSpan w:val="5"/>
            <w:tcBorders>
              <w:top w:val="single" w:sz="4" w:space="0" w:color="auto"/>
              <w:left w:val="single" w:sz="12" w:space="0" w:color="auto"/>
              <w:bottom w:val="single" w:sz="4" w:space="0" w:color="auto"/>
              <w:right w:val="single" w:sz="12" w:space="0" w:color="auto"/>
            </w:tcBorders>
            <w:shd w:val="clear" w:color="auto" w:fill="D9D9D9"/>
            <w:vAlign w:val="center"/>
          </w:tcPr>
          <w:p w14:paraId="7276628C" w14:textId="77777777"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Proposed Total Project Costs</w:t>
            </w:r>
          </w:p>
          <w:p w14:paraId="42AF943D" w14:textId="0530B0E7"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Cs/>
                <w:sz w:val="20"/>
                <w:szCs w:val="18"/>
              </w:rPr>
              <w:t xml:space="preserve">(Section </w:t>
            </w:r>
            <w:r w:rsidR="009E4ED1">
              <w:rPr>
                <w:rFonts w:ascii="Arial" w:eastAsia="Times New Roman" w:hAnsi="Arial" w:cs="Arial"/>
                <w:bCs/>
                <w:sz w:val="20"/>
                <w:szCs w:val="18"/>
              </w:rPr>
              <w:t>6</w:t>
            </w:r>
            <w:r w:rsidRPr="00B96A14">
              <w:rPr>
                <w:rFonts w:ascii="Arial" w:eastAsia="Times New Roman" w:hAnsi="Arial" w:cs="Arial"/>
                <w:bCs/>
                <w:sz w:val="20"/>
                <w:szCs w:val="18"/>
              </w:rPr>
              <w:t xml:space="preserve">, Line </w:t>
            </w:r>
            <w:r w:rsidR="009E4ED1">
              <w:rPr>
                <w:rFonts w:ascii="Arial" w:eastAsia="Times New Roman" w:hAnsi="Arial" w:cs="Arial"/>
                <w:bCs/>
                <w:sz w:val="20"/>
                <w:szCs w:val="18"/>
              </w:rPr>
              <w:t>K</w:t>
            </w:r>
            <w:r w:rsidRPr="00B96A14">
              <w:rPr>
                <w:rFonts w:ascii="Arial" w:eastAsia="Times New Roman" w:hAnsi="Arial" w:cs="Arial"/>
                <w:bCs/>
                <w:sz w:val="20"/>
                <w:szCs w:val="18"/>
              </w:rPr>
              <w:t>.)</w:t>
            </w:r>
          </w:p>
        </w:tc>
      </w:tr>
      <w:tr w:rsidR="00B96A14" w:rsidRPr="00B96A14" w14:paraId="17BD2FB4" w14:textId="77777777" w:rsidTr="00490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cantSplit/>
          <w:trHeight w:val="53"/>
          <w:jc w:val="center"/>
        </w:trPr>
        <w:tc>
          <w:tcPr>
            <w:tcW w:w="5138" w:type="dxa"/>
            <w:gridSpan w:val="5"/>
            <w:tcBorders>
              <w:top w:val="single" w:sz="4" w:space="0" w:color="auto"/>
              <w:left w:val="single" w:sz="12" w:space="0" w:color="auto"/>
              <w:right w:val="single" w:sz="12" w:space="0" w:color="auto"/>
            </w:tcBorders>
            <w:shd w:val="clear" w:color="auto" w:fill="auto"/>
            <w:vAlign w:val="center"/>
          </w:tcPr>
          <w:p w14:paraId="1CA6D9A4" w14:textId="77777777" w:rsidR="00B96A14" w:rsidRPr="00B96A14" w:rsidRDefault="00B96A14" w:rsidP="000A5DD3">
            <w:pPr>
              <w:spacing w:after="0"/>
              <w:ind w:right="83"/>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
                  <w:enabled/>
                  <w:calcOnExit w:val="0"/>
                  <w:textInput>
                    <w:maxLength w:val="55"/>
                  </w:textInput>
                </w:ffData>
              </w:fldChar>
            </w:r>
            <w:r w:rsidRPr="00B96A14">
              <w:rPr>
                <w:rFonts w:ascii="Arial" w:eastAsia="Times New Roman" w:hAnsi="Arial" w:cs="Arial"/>
                <w:b/>
                <w:bCs/>
                <w:sz w:val="20"/>
                <w:szCs w:val="18"/>
              </w:rPr>
              <w:instrText xml:space="preserve"> FORMTEXT </w:instrText>
            </w:r>
            <w:r w:rsidRPr="00B96A14">
              <w:rPr>
                <w:rFonts w:ascii="Arial" w:eastAsia="Times New Roman" w:hAnsi="Arial" w:cs="Arial"/>
                <w:b/>
                <w:bCs/>
                <w:sz w:val="20"/>
                <w:szCs w:val="18"/>
              </w:rPr>
            </w:r>
            <w:r w:rsidRPr="00B96A14">
              <w:rPr>
                <w:rFonts w:ascii="Arial" w:eastAsia="Times New Roman" w:hAnsi="Arial" w:cs="Arial"/>
                <w:b/>
                <w:bCs/>
                <w:sz w:val="20"/>
                <w:szCs w:val="18"/>
              </w:rPr>
              <w:fldChar w:fldCharType="separate"/>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sz w:val="20"/>
                <w:szCs w:val="18"/>
              </w:rPr>
              <w:fldChar w:fldCharType="end"/>
            </w:r>
          </w:p>
        </w:tc>
        <w:tc>
          <w:tcPr>
            <w:tcW w:w="5335"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14:paraId="47F832AF" w14:textId="77777777"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
                  <w:enabled/>
                  <w:calcOnExit w:val="0"/>
                  <w:textInput>
                    <w:type w:val="number"/>
                    <w:maxLength w:val="55"/>
                    <w:format w:val="$#,##0.00;($#,##0.00)"/>
                  </w:textInput>
                </w:ffData>
              </w:fldChar>
            </w:r>
            <w:r w:rsidRPr="00B96A14">
              <w:rPr>
                <w:rFonts w:ascii="Arial" w:eastAsia="Times New Roman" w:hAnsi="Arial" w:cs="Arial"/>
                <w:b/>
                <w:bCs/>
                <w:sz w:val="20"/>
                <w:szCs w:val="18"/>
              </w:rPr>
              <w:instrText xml:space="preserve"> FORMTEXT </w:instrText>
            </w:r>
            <w:r w:rsidRPr="00B96A14">
              <w:rPr>
                <w:rFonts w:ascii="Arial" w:eastAsia="Times New Roman" w:hAnsi="Arial" w:cs="Arial"/>
                <w:b/>
                <w:bCs/>
                <w:sz w:val="20"/>
                <w:szCs w:val="18"/>
              </w:rPr>
            </w:r>
            <w:r w:rsidRPr="00B96A14">
              <w:rPr>
                <w:rFonts w:ascii="Arial" w:eastAsia="Times New Roman" w:hAnsi="Arial" w:cs="Arial"/>
                <w:b/>
                <w:bCs/>
                <w:sz w:val="20"/>
                <w:szCs w:val="18"/>
              </w:rPr>
              <w:fldChar w:fldCharType="separate"/>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sz w:val="20"/>
                <w:szCs w:val="18"/>
              </w:rPr>
              <w:fldChar w:fldCharType="end"/>
            </w:r>
          </w:p>
        </w:tc>
      </w:tr>
      <w:tr w:rsidR="00B96A14" w:rsidRPr="00B96A14" w14:paraId="5FAAE990" w14:textId="77777777" w:rsidTr="00490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cantSplit/>
          <w:trHeight w:val="305"/>
          <w:jc w:val="center"/>
        </w:trPr>
        <w:tc>
          <w:tcPr>
            <w:tcW w:w="5138" w:type="dxa"/>
            <w:gridSpan w:val="5"/>
            <w:vMerge w:val="restart"/>
            <w:tcBorders>
              <w:top w:val="single" w:sz="4" w:space="0" w:color="auto"/>
              <w:left w:val="single" w:sz="12" w:space="0" w:color="auto"/>
              <w:right w:val="single" w:sz="12" w:space="0" w:color="auto"/>
            </w:tcBorders>
            <w:shd w:val="clear" w:color="auto" w:fill="D9D9D9"/>
            <w:vAlign w:val="center"/>
          </w:tcPr>
          <w:p w14:paraId="4FDBD4D8"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20"/>
                <w:szCs w:val="18"/>
              </w:rPr>
              <w:t>Entity Contact Information</w:t>
            </w:r>
          </w:p>
        </w:tc>
        <w:tc>
          <w:tcPr>
            <w:tcW w:w="5335" w:type="dxa"/>
            <w:gridSpan w:val="5"/>
            <w:tcBorders>
              <w:top w:val="single" w:sz="4" w:space="0" w:color="auto"/>
              <w:left w:val="single" w:sz="12" w:space="0" w:color="auto"/>
              <w:bottom w:val="single" w:sz="4" w:space="0" w:color="auto"/>
              <w:right w:val="single" w:sz="12" w:space="0" w:color="auto"/>
            </w:tcBorders>
            <w:shd w:val="clear" w:color="auto" w:fill="D9D9D9"/>
            <w:vAlign w:val="center"/>
          </w:tcPr>
          <w:p w14:paraId="3F81551C"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20"/>
                <w:szCs w:val="18"/>
              </w:rPr>
              <w:t>Engineering Firm Contact Information</w:t>
            </w:r>
          </w:p>
        </w:tc>
      </w:tr>
      <w:tr w:rsidR="00B96A14" w:rsidRPr="00B96A14" w14:paraId="3935502D" w14:textId="77777777" w:rsidTr="00490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cantSplit/>
          <w:trHeight w:hRule="exact" w:val="465"/>
          <w:jc w:val="center"/>
        </w:trPr>
        <w:tc>
          <w:tcPr>
            <w:tcW w:w="5138" w:type="dxa"/>
            <w:gridSpan w:val="5"/>
            <w:vMerge/>
            <w:tcBorders>
              <w:left w:val="single" w:sz="12" w:space="0" w:color="auto"/>
              <w:right w:val="single" w:sz="12" w:space="0" w:color="auto"/>
            </w:tcBorders>
            <w:shd w:val="clear" w:color="auto" w:fill="D9D9D9"/>
            <w:vAlign w:val="center"/>
          </w:tcPr>
          <w:p w14:paraId="3ACF23B6" w14:textId="77777777" w:rsidR="00B96A14" w:rsidRPr="00B96A14" w:rsidRDefault="00B96A14" w:rsidP="00B96A14">
            <w:pPr>
              <w:spacing w:after="0"/>
              <w:rPr>
                <w:rFonts w:ascii="Arial" w:eastAsia="Times New Roman" w:hAnsi="Arial" w:cs="Arial"/>
                <w:bCs/>
                <w:sz w:val="18"/>
                <w:szCs w:val="18"/>
              </w:rPr>
            </w:pPr>
          </w:p>
        </w:tc>
        <w:tc>
          <w:tcPr>
            <w:tcW w:w="1807" w:type="dxa"/>
            <w:tcBorders>
              <w:top w:val="single" w:sz="4" w:space="0" w:color="auto"/>
              <w:left w:val="single" w:sz="12" w:space="0" w:color="auto"/>
              <w:bottom w:val="single" w:sz="4" w:space="0" w:color="auto"/>
              <w:right w:val="single" w:sz="4" w:space="0" w:color="auto"/>
            </w:tcBorders>
            <w:shd w:val="clear" w:color="auto" w:fill="D9D9D9"/>
            <w:vAlign w:val="center"/>
          </w:tcPr>
          <w:p w14:paraId="3799D442"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Name of Firm</w:t>
            </w:r>
          </w:p>
        </w:tc>
        <w:bookmarkStart w:id="4" w:name="Text11"/>
        <w:tc>
          <w:tcPr>
            <w:tcW w:w="3528" w:type="dxa"/>
            <w:gridSpan w:val="4"/>
            <w:tcBorders>
              <w:top w:val="single" w:sz="4" w:space="0" w:color="auto"/>
              <w:left w:val="single" w:sz="4" w:space="0" w:color="auto"/>
              <w:bottom w:val="single" w:sz="4" w:space="0" w:color="auto"/>
              <w:right w:val="single" w:sz="12" w:space="0" w:color="auto"/>
            </w:tcBorders>
            <w:vAlign w:val="center"/>
          </w:tcPr>
          <w:p w14:paraId="2370CB55"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1"/>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4"/>
          </w:p>
        </w:tc>
      </w:tr>
      <w:tr w:rsidR="00B96A14" w:rsidRPr="00B96A14" w14:paraId="0C30195A" w14:textId="77777777" w:rsidTr="00490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cantSplit/>
          <w:trHeight w:hRule="exact" w:val="288"/>
          <w:jc w:val="center"/>
        </w:trPr>
        <w:tc>
          <w:tcPr>
            <w:tcW w:w="1785" w:type="dxa"/>
            <w:gridSpan w:val="2"/>
            <w:tcBorders>
              <w:left w:val="single" w:sz="12" w:space="0" w:color="auto"/>
              <w:right w:val="single" w:sz="4" w:space="0" w:color="auto"/>
            </w:tcBorders>
            <w:shd w:val="clear" w:color="auto" w:fill="D9D9D9"/>
            <w:vAlign w:val="center"/>
          </w:tcPr>
          <w:p w14:paraId="4D518F16" w14:textId="12D2DA8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Contac</w:t>
            </w:r>
            <w:r w:rsidR="007C7C3B">
              <w:rPr>
                <w:rFonts w:ascii="Arial" w:eastAsia="Times New Roman" w:hAnsi="Arial" w:cs="Arial"/>
                <w:b/>
                <w:bCs/>
                <w:sz w:val="18"/>
                <w:szCs w:val="18"/>
              </w:rPr>
              <w:t>t</w:t>
            </w:r>
            <w:r w:rsidRPr="00B96A14">
              <w:rPr>
                <w:rFonts w:ascii="Arial" w:eastAsia="Times New Roman" w:hAnsi="Arial" w:cs="Arial"/>
                <w:b/>
                <w:bCs/>
                <w:sz w:val="18"/>
                <w:szCs w:val="18"/>
              </w:rPr>
              <w:t xml:space="preserve"> Person</w:t>
            </w:r>
          </w:p>
        </w:tc>
        <w:bookmarkStart w:id="5" w:name="Text5"/>
        <w:tc>
          <w:tcPr>
            <w:tcW w:w="3353" w:type="dxa"/>
            <w:gridSpan w:val="3"/>
            <w:tcBorders>
              <w:left w:val="single" w:sz="4" w:space="0" w:color="auto"/>
              <w:right w:val="single" w:sz="12" w:space="0" w:color="auto"/>
            </w:tcBorders>
            <w:shd w:val="clear" w:color="auto" w:fill="auto"/>
            <w:vAlign w:val="center"/>
          </w:tcPr>
          <w:p w14:paraId="4CEB166F"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5"/>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5"/>
          </w:p>
        </w:tc>
        <w:tc>
          <w:tcPr>
            <w:tcW w:w="1807" w:type="dxa"/>
            <w:tcBorders>
              <w:top w:val="single" w:sz="4" w:space="0" w:color="auto"/>
              <w:left w:val="single" w:sz="12" w:space="0" w:color="auto"/>
              <w:bottom w:val="single" w:sz="4" w:space="0" w:color="auto"/>
              <w:right w:val="single" w:sz="4" w:space="0" w:color="auto"/>
            </w:tcBorders>
            <w:shd w:val="clear" w:color="auto" w:fill="D9D9D9"/>
            <w:vAlign w:val="center"/>
          </w:tcPr>
          <w:p w14:paraId="71C87930"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Contact Person</w:t>
            </w:r>
          </w:p>
        </w:tc>
        <w:bookmarkStart w:id="6" w:name="Text12"/>
        <w:tc>
          <w:tcPr>
            <w:tcW w:w="3528" w:type="dxa"/>
            <w:gridSpan w:val="4"/>
            <w:tcBorders>
              <w:top w:val="nil"/>
              <w:left w:val="single" w:sz="4" w:space="0" w:color="auto"/>
              <w:bottom w:val="single" w:sz="4" w:space="0" w:color="auto"/>
              <w:right w:val="single" w:sz="12" w:space="0" w:color="auto"/>
            </w:tcBorders>
            <w:vAlign w:val="center"/>
          </w:tcPr>
          <w:p w14:paraId="32DE109D"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2"/>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6"/>
          </w:p>
        </w:tc>
      </w:tr>
      <w:tr w:rsidR="00B96A14" w:rsidRPr="00B96A14" w14:paraId="54AFA3D5" w14:textId="77777777" w:rsidTr="00490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cantSplit/>
          <w:trHeight w:hRule="exact" w:val="663"/>
          <w:jc w:val="center"/>
        </w:trPr>
        <w:tc>
          <w:tcPr>
            <w:tcW w:w="1785" w:type="dxa"/>
            <w:gridSpan w:val="2"/>
            <w:tcBorders>
              <w:left w:val="single" w:sz="12" w:space="0" w:color="auto"/>
              <w:right w:val="single" w:sz="4" w:space="0" w:color="auto"/>
            </w:tcBorders>
            <w:shd w:val="clear" w:color="auto" w:fill="D9D9D9"/>
            <w:vAlign w:val="center"/>
          </w:tcPr>
          <w:p w14:paraId="2C493BA8"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Title</w:t>
            </w:r>
            <w:r w:rsidR="000A5DD3">
              <w:rPr>
                <w:rFonts w:ascii="Arial" w:eastAsia="Times New Roman" w:hAnsi="Arial" w:cs="Arial"/>
                <w:b/>
                <w:bCs/>
                <w:sz w:val="18"/>
                <w:szCs w:val="18"/>
              </w:rPr>
              <w:t xml:space="preserve"> &amp; Department</w:t>
            </w:r>
          </w:p>
        </w:tc>
        <w:bookmarkStart w:id="7" w:name="Text6"/>
        <w:tc>
          <w:tcPr>
            <w:tcW w:w="3353" w:type="dxa"/>
            <w:gridSpan w:val="3"/>
            <w:tcBorders>
              <w:left w:val="single" w:sz="4" w:space="0" w:color="auto"/>
              <w:right w:val="single" w:sz="12" w:space="0" w:color="auto"/>
            </w:tcBorders>
            <w:shd w:val="clear" w:color="auto" w:fill="auto"/>
            <w:vAlign w:val="center"/>
          </w:tcPr>
          <w:p w14:paraId="10826B15"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6"/>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7"/>
          </w:p>
        </w:tc>
        <w:tc>
          <w:tcPr>
            <w:tcW w:w="1807" w:type="dxa"/>
            <w:tcBorders>
              <w:top w:val="single" w:sz="4" w:space="0" w:color="auto"/>
              <w:left w:val="single" w:sz="12" w:space="0" w:color="auto"/>
              <w:bottom w:val="single" w:sz="4" w:space="0" w:color="auto"/>
              <w:right w:val="single" w:sz="4" w:space="0" w:color="auto"/>
            </w:tcBorders>
            <w:shd w:val="clear" w:color="auto" w:fill="D9D9D9"/>
          </w:tcPr>
          <w:p w14:paraId="7652D04E" w14:textId="07ED52FD" w:rsidR="00B96A14" w:rsidRPr="00B96A14" w:rsidRDefault="00B96A14" w:rsidP="000A5DD3">
            <w:pPr>
              <w:spacing w:after="0"/>
              <w:rPr>
                <w:rFonts w:ascii="Arial" w:eastAsia="Times New Roman" w:hAnsi="Arial" w:cs="Arial"/>
                <w:b/>
                <w:bCs/>
                <w:sz w:val="18"/>
                <w:szCs w:val="18"/>
              </w:rPr>
            </w:pPr>
            <w:r w:rsidRPr="00B96A14">
              <w:rPr>
                <w:rFonts w:ascii="Arial" w:eastAsia="Times New Roman" w:hAnsi="Arial" w:cs="Arial"/>
                <w:b/>
                <w:bCs/>
                <w:sz w:val="18"/>
                <w:szCs w:val="18"/>
              </w:rPr>
              <w:t>Title</w:t>
            </w:r>
            <w:r w:rsidR="00FB7DDA">
              <w:rPr>
                <w:rFonts w:ascii="Arial" w:eastAsia="Times New Roman" w:hAnsi="Arial" w:cs="Arial"/>
                <w:b/>
                <w:bCs/>
                <w:sz w:val="18"/>
                <w:szCs w:val="18"/>
              </w:rPr>
              <w:t xml:space="preserve"> &amp; </w:t>
            </w:r>
            <w:r w:rsidR="000A5DD3">
              <w:rPr>
                <w:rFonts w:ascii="Arial" w:eastAsia="Times New Roman" w:hAnsi="Arial" w:cs="Arial"/>
                <w:b/>
                <w:bCs/>
                <w:sz w:val="18"/>
                <w:szCs w:val="18"/>
              </w:rPr>
              <w:t>Department</w:t>
            </w:r>
          </w:p>
        </w:tc>
        <w:bookmarkStart w:id="8" w:name="Text13"/>
        <w:tc>
          <w:tcPr>
            <w:tcW w:w="3528" w:type="dxa"/>
            <w:gridSpan w:val="4"/>
            <w:tcBorders>
              <w:top w:val="single" w:sz="4" w:space="0" w:color="auto"/>
              <w:left w:val="single" w:sz="4" w:space="0" w:color="auto"/>
              <w:bottom w:val="single" w:sz="4" w:space="0" w:color="auto"/>
              <w:right w:val="single" w:sz="12" w:space="0" w:color="auto"/>
            </w:tcBorders>
          </w:tcPr>
          <w:p w14:paraId="620E2BB5"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3"/>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8"/>
          </w:p>
        </w:tc>
      </w:tr>
      <w:tr w:rsidR="00B96A14" w:rsidRPr="00B96A14" w14:paraId="617D7794" w14:textId="77777777" w:rsidTr="00490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cantSplit/>
          <w:trHeight w:val="475"/>
          <w:jc w:val="center"/>
        </w:trPr>
        <w:tc>
          <w:tcPr>
            <w:tcW w:w="1785" w:type="dxa"/>
            <w:gridSpan w:val="2"/>
            <w:tcBorders>
              <w:left w:val="single" w:sz="12" w:space="0" w:color="auto"/>
              <w:right w:val="single" w:sz="4" w:space="0" w:color="auto"/>
            </w:tcBorders>
            <w:shd w:val="clear" w:color="auto" w:fill="D9D9D9"/>
            <w:vAlign w:val="center"/>
          </w:tcPr>
          <w:p w14:paraId="712CFD7D"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Mailing Address</w:t>
            </w:r>
          </w:p>
        </w:tc>
        <w:tc>
          <w:tcPr>
            <w:tcW w:w="3353" w:type="dxa"/>
            <w:gridSpan w:val="3"/>
            <w:tcBorders>
              <w:left w:val="single" w:sz="4" w:space="0" w:color="auto"/>
              <w:right w:val="single" w:sz="12" w:space="0" w:color="auto"/>
            </w:tcBorders>
            <w:shd w:val="clear" w:color="auto" w:fill="auto"/>
            <w:vAlign w:val="center"/>
          </w:tcPr>
          <w:p w14:paraId="66059FD1"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7"/>
                  <w:enabled/>
                  <w:calcOnExit w:val="0"/>
                  <w:textInput>
                    <w:maxLength w:val="32767"/>
                  </w:textInput>
                </w:ffData>
              </w:fldChar>
            </w:r>
            <w:bookmarkStart w:id="9" w:name="Text7"/>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9"/>
          </w:p>
        </w:tc>
        <w:tc>
          <w:tcPr>
            <w:tcW w:w="1807" w:type="dxa"/>
            <w:tcBorders>
              <w:top w:val="single" w:sz="4" w:space="0" w:color="auto"/>
              <w:left w:val="single" w:sz="12" w:space="0" w:color="auto"/>
              <w:bottom w:val="single" w:sz="4" w:space="0" w:color="auto"/>
              <w:right w:val="single" w:sz="4" w:space="0" w:color="auto"/>
            </w:tcBorders>
            <w:shd w:val="clear" w:color="auto" w:fill="D9D9D9"/>
            <w:vAlign w:val="center"/>
          </w:tcPr>
          <w:p w14:paraId="00D0F510"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Mailing Address</w:t>
            </w:r>
          </w:p>
        </w:tc>
        <w:tc>
          <w:tcPr>
            <w:tcW w:w="3528" w:type="dxa"/>
            <w:gridSpan w:val="4"/>
            <w:tcBorders>
              <w:top w:val="single" w:sz="4" w:space="0" w:color="auto"/>
              <w:left w:val="single" w:sz="4" w:space="0" w:color="auto"/>
              <w:bottom w:val="single" w:sz="4" w:space="0" w:color="auto"/>
              <w:right w:val="single" w:sz="12" w:space="0" w:color="auto"/>
            </w:tcBorders>
            <w:vAlign w:val="center"/>
          </w:tcPr>
          <w:p w14:paraId="6B561C02"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4"/>
                  <w:enabled/>
                  <w:calcOnExit w:val="0"/>
                  <w:textInput>
                    <w:maxLength w:val="32767"/>
                  </w:textInput>
                </w:ffData>
              </w:fldChar>
            </w:r>
            <w:bookmarkStart w:id="10" w:name="Text14"/>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0"/>
          </w:p>
        </w:tc>
      </w:tr>
      <w:tr w:rsidR="00B96A14" w:rsidRPr="00B96A14" w14:paraId="4F496338" w14:textId="77777777" w:rsidTr="00490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cantSplit/>
          <w:trHeight w:hRule="exact" w:val="288"/>
          <w:jc w:val="center"/>
        </w:trPr>
        <w:tc>
          <w:tcPr>
            <w:tcW w:w="1785" w:type="dxa"/>
            <w:gridSpan w:val="2"/>
            <w:tcBorders>
              <w:left w:val="single" w:sz="12" w:space="0" w:color="auto"/>
              <w:right w:val="single" w:sz="4" w:space="0" w:color="auto"/>
            </w:tcBorders>
            <w:shd w:val="clear" w:color="auto" w:fill="D9D9D9"/>
            <w:vAlign w:val="center"/>
          </w:tcPr>
          <w:p w14:paraId="25616214"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Phone Number</w:t>
            </w:r>
          </w:p>
        </w:tc>
        <w:tc>
          <w:tcPr>
            <w:tcW w:w="3353" w:type="dxa"/>
            <w:gridSpan w:val="3"/>
            <w:tcBorders>
              <w:left w:val="single" w:sz="4" w:space="0" w:color="auto"/>
              <w:right w:val="single" w:sz="12" w:space="0" w:color="auto"/>
            </w:tcBorders>
            <w:shd w:val="clear" w:color="auto" w:fill="auto"/>
            <w:vAlign w:val="center"/>
          </w:tcPr>
          <w:p w14:paraId="23FC4FAA"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8"/>
                  <w:enabled/>
                  <w:calcOnExit w:val="0"/>
                  <w:textInput>
                    <w:maxLength w:val="35"/>
                  </w:textInput>
                </w:ffData>
              </w:fldChar>
            </w:r>
            <w:bookmarkStart w:id="11" w:name="Text8"/>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1"/>
          </w:p>
        </w:tc>
        <w:tc>
          <w:tcPr>
            <w:tcW w:w="1807" w:type="dxa"/>
            <w:tcBorders>
              <w:top w:val="single" w:sz="4" w:space="0" w:color="auto"/>
              <w:left w:val="single" w:sz="12" w:space="0" w:color="auto"/>
              <w:bottom w:val="single" w:sz="4" w:space="0" w:color="auto"/>
              <w:right w:val="single" w:sz="4" w:space="0" w:color="auto"/>
            </w:tcBorders>
            <w:shd w:val="clear" w:color="auto" w:fill="D9D9D9"/>
            <w:vAlign w:val="center"/>
          </w:tcPr>
          <w:p w14:paraId="218901A7"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Phone Number</w:t>
            </w:r>
          </w:p>
        </w:tc>
        <w:bookmarkStart w:id="12" w:name="Text15"/>
        <w:tc>
          <w:tcPr>
            <w:tcW w:w="3528" w:type="dxa"/>
            <w:gridSpan w:val="4"/>
            <w:tcBorders>
              <w:top w:val="single" w:sz="4" w:space="0" w:color="auto"/>
              <w:left w:val="single" w:sz="4" w:space="0" w:color="auto"/>
              <w:bottom w:val="single" w:sz="4" w:space="0" w:color="auto"/>
              <w:right w:val="single" w:sz="12" w:space="0" w:color="auto"/>
            </w:tcBorders>
            <w:vAlign w:val="center"/>
          </w:tcPr>
          <w:p w14:paraId="201135CB"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5"/>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2"/>
          </w:p>
        </w:tc>
      </w:tr>
      <w:tr w:rsidR="00B96A14" w:rsidRPr="00B96A14" w14:paraId="56AC5A08" w14:textId="77777777" w:rsidTr="00490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cantSplit/>
          <w:trHeight w:hRule="exact" w:val="288"/>
          <w:jc w:val="center"/>
        </w:trPr>
        <w:tc>
          <w:tcPr>
            <w:tcW w:w="1785" w:type="dxa"/>
            <w:gridSpan w:val="2"/>
            <w:tcBorders>
              <w:left w:val="single" w:sz="12" w:space="0" w:color="auto"/>
              <w:bottom w:val="single" w:sz="4" w:space="0" w:color="auto"/>
              <w:right w:val="single" w:sz="4" w:space="0" w:color="auto"/>
            </w:tcBorders>
            <w:shd w:val="clear" w:color="auto" w:fill="D9D9D9"/>
            <w:vAlign w:val="center"/>
          </w:tcPr>
          <w:p w14:paraId="4D703735"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Email Address</w:t>
            </w:r>
          </w:p>
        </w:tc>
        <w:bookmarkStart w:id="13" w:name="Text10"/>
        <w:tc>
          <w:tcPr>
            <w:tcW w:w="3353" w:type="dxa"/>
            <w:gridSpan w:val="3"/>
            <w:tcBorders>
              <w:left w:val="single" w:sz="4" w:space="0" w:color="auto"/>
              <w:bottom w:val="single" w:sz="4" w:space="0" w:color="auto"/>
              <w:right w:val="single" w:sz="12" w:space="0" w:color="auto"/>
            </w:tcBorders>
            <w:shd w:val="clear" w:color="auto" w:fill="auto"/>
            <w:vAlign w:val="center"/>
          </w:tcPr>
          <w:p w14:paraId="6502BA41"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0"/>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3"/>
          </w:p>
        </w:tc>
        <w:tc>
          <w:tcPr>
            <w:tcW w:w="1807" w:type="dxa"/>
            <w:tcBorders>
              <w:top w:val="single" w:sz="4" w:space="0" w:color="auto"/>
              <w:left w:val="single" w:sz="12" w:space="0" w:color="auto"/>
              <w:bottom w:val="single" w:sz="4" w:space="0" w:color="auto"/>
              <w:right w:val="single" w:sz="4" w:space="0" w:color="auto"/>
            </w:tcBorders>
            <w:shd w:val="clear" w:color="auto" w:fill="D9D9D9"/>
            <w:vAlign w:val="center"/>
          </w:tcPr>
          <w:p w14:paraId="34B02CD3"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Email Address</w:t>
            </w:r>
          </w:p>
        </w:tc>
        <w:bookmarkStart w:id="14" w:name="Text17"/>
        <w:tc>
          <w:tcPr>
            <w:tcW w:w="3528" w:type="dxa"/>
            <w:gridSpan w:val="4"/>
            <w:tcBorders>
              <w:top w:val="single" w:sz="4" w:space="0" w:color="auto"/>
              <w:left w:val="single" w:sz="4" w:space="0" w:color="auto"/>
              <w:bottom w:val="single" w:sz="4" w:space="0" w:color="auto"/>
              <w:right w:val="single" w:sz="12" w:space="0" w:color="auto"/>
            </w:tcBorders>
            <w:vAlign w:val="center"/>
          </w:tcPr>
          <w:p w14:paraId="65B472FE"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7"/>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4"/>
          </w:p>
        </w:tc>
      </w:tr>
      <w:tr w:rsidR="00B96A14" w:rsidRPr="00B96A14" w14:paraId="7799AE01" w14:textId="77777777" w:rsidTr="00490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cantSplit/>
          <w:trHeight w:hRule="exact" w:val="20"/>
          <w:jc w:val="center"/>
        </w:trPr>
        <w:tc>
          <w:tcPr>
            <w:tcW w:w="10473" w:type="dxa"/>
            <w:gridSpan w:val="10"/>
            <w:tcBorders>
              <w:top w:val="single" w:sz="4" w:space="0" w:color="auto"/>
              <w:left w:val="nil"/>
              <w:bottom w:val="single" w:sz="4" w:space="0" w:color="auto"/>
              <w:right w:val="nil"/>
            </w:tcBorders>
            <w:shd w:val="clear" w:color="000000" w:fill="auto"/>
          </w:tcPr>
          <w:p w14:paraId="2D06C3FE" w14:textId="77777777" w:rsidR="00B96A14" w:rsidRPr="00B96A14" w:rsidRDefault="00B96A14" w:rsidP="00B96A14">
            <w:pPr>
              <w:spacing w:after="0"/>
              <w:rPr>
                <w:rFonts w:ascii="Arial" w:eastAsia="Times New Roman" w:hAnsi="Arial" w:cs="Arial"/>
                <w:b/>
                <w:bCs/>
                <w:sz w:val="8"/>
                <w:szCs w:val="18"/>
              </w:rPr>
            </w:pPr>
          </w:p>
        </w:tc>
      </w:tr>
      <w:tr w:rsidR="00B96A14" w:rsidRPr="00B96A14" w14:paraId="0E9F1B9A" w14:textId="77777777" w:rsidTr="00490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cantSplit/>
          <w:trHeight w:val="34"/>
          <w:jc w:val="center"/>
        </w:trPr>
        <w:tc>
          <w:tcPr>
            <w:tcW w:w="10473" w:type="dxa"/>
            <w:gridSpan w:val="10"/>
            <w:tcBorders>
              <w:top w:val="single" w:sz="4" w:space="0" w:color="auto"/>
              <w:left w:val="single" w:sz="12" w:space="0" w:color="auto"/>
              <w:bottom w:val="single" w:sz="4" w:space="0" w:color="auto"/>
              <w:right w:val="single" w:sz="12" w:space="0" w:color="auto"/>
            </w:tcBorders>
            <w:shd w:val="clear" w:color="000000" w:fill="000000"/>
          </w:tcPr>
          <w:p w14:paraId="5DB5482F" w14:textId="2450B4D3" w:rsidR="00B96A14" w:rsidRPr="00B96A14" w:rsidRDefault="00B96A14" w:rsidP="00B96A14">
            <w:pPr>
              <w:spacing w:after="0"/>
              <w:rPr>
                <w:rFonts w:ascii="Arial" w:eastAsia="Times New Roman" w:hAnsi="Arial" w:cs="Arial"/>
                <w:b/>
                <w:bCs/>
                <w:color w:val="FFFFFF"/>
                <w:sz w:val="18"/>
                <w:szCs w:val="18"/>
              </w:rPr>
            </w:pPr>
            <w:r w:rsidRPr="00B96A14">
              <w:rPr>
                <w:rFonts w:ascii="Arial" w:eastAsia="Times New Roman" w:hAnsi="Arial" w:cs="Arial"/>
                <w:b/>
                <w:bCs/>
                <w:color w:val="FFFFFF"/>
                <w:sz w:val="20"/>
                <w:szCs w:val="18"/>
              </w:rPr>
              <w:t>Section 2.  SERVICE AREA</w:t>
            </w:r>
            <w:r w:rsidR="00B2226E">
              <w:rPr>
                <w:rFonts w:ascii="Arial" w:eastAsia="Times New Roman" w:hAnsi="Arial" w:cs="Arial"/>
                <w:b/>
                <w:bCs/>
                <w:color w:val="FFFFFF"/>
                <w:sz w:val="20"/>
                <w:szCs w:val="18"/>
              </w:rPr>
              <w:t xml:space="preserve"> MAP</w:t>
            </w:r>
          </w:p>
        </w:tc>
      </w:tr>
      <w:tr w:rsidR="00B96A14" w:rsidRPr="00B96A14" w14:paraId="5FBD852B" w14:textId="77777777" w:rsidTr="00490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cantSplit/>
          <w:trHeight w:val="287"/>
          <w:jc w:val="center"/>
        </w:trPr>
        <w:tc>
          <w:tcPr>
            <w:tcW w:w="10473" w:type="dxa"/>
            <w:gridSpan w:val="10"/>
            <w:tcBorders>
              <w:top w:val="single" w:sz="4" w:space="0" w:color="auto"/>
              <w:left w:val="single" w:sz="12" w:space="0" w:color="auto"/>
              <w:bottom w:val="single" w:sz="4" w:space="0" w:color="auto"/>
              <w:right w:val="single" w:sz="12" w:space="0" w:color="auto"/>
            </w:tcBorders>
            <w:shd w:val="clear" w:color="000000" w:fill="D9D9D9"/>
            <w:tcMar>
              <w:right w:w="58" w:type="dxa"/>
            </w:tcMar>
            <w:vAlign w:val="center"/>
          </w:tcPr>
          <w:p w14:paraId="08F2A556" w14:textId="64897E0B" w:rsidR="00B96A14" w:rsidRPr="00B96A14" w:rsidRDefault="00C16994" w:rsidP="00B96A14">
            <w:pPr>
              <w:spacing w:after="0"/>
              <w:rPr>
                <w:rFonts w:ascii="Arial" w:eastAsia="Times New Roman" w:hAnsi="Arial" w:cs="Arial"/>
                <w:bCs/>
                <w:sz w:val="19"/>
                <w:szCs w:val="19"/>
              </w:rPr>
            </w:pPr>
            <w:r>
              <w:rPr>
                <w:rFonts w:ascii="Arial" w:eastAsia="Times New Roman" w:hAnsi="Arial" w:cs="Arial"/>
                <w:b/>
                <w:bCs/>
                <w:sz w:val="19"/>
                <w:szCs w:val="19"/>
              </w:rPr>
              <w:t>Attach and submit a map of the entity’s current service area. The map of the service area must be overlaid by a map of the census boundaries in the service area.</w:t>
            </w:r>
          </w:p>
        </w:tc>
      </w:tr>
      <w:tr w:rsidR="004901BE" w:rsidRPr="004901BE" w14:paraId="1161D86D" w14:textId="77777777" w:rsidTr="004901BE">
        <w:tblPrEx>
          <w:jc w:val="lef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Before w:val="1"/>
          <w:wBefore w:w="33" w:type="dxa"/>
          <w:trHeight w:val="750"/>
        </w:trPr>
        <w:tc>
          <w:tcPr>
            <w:tcW w:w="10440" w:type="dxa"/>
            <w:gridSpan w:val="9"/>
            <w:tcBorders>
              <w:top w:val="single" w:sz="6" w:space="0" w:color="000000"/>
              <w:left w:val="single" w:sz="12" w:space="0" w:color="000000"/>
              <w:bottom w:val="nil"/>
              <w:right w:val="single" w:sz="12" w:space="0" w:color="000000"/>
            </w:tcBorders>
            <w:shd w:val="clear" w:color="auto" w:fill="D9D9D9"/>
            <w:hideMark/>
          </w:tcPr>
          <w:p w14:paraId="4566BCB2" w14:textId="66544E49" w:rsidR="004901BE" w:rsidRPr="004901BE" w:rsidRDefault="004901BE" w:rsidP="004901BE">
            <w:pPr>
              <w:spacing w:after="0"/>
              <w:ind w:left="90" w:right="75"/>
              <w:textAlignment w:val="baseline"/>
              <w:rPr>
                <w:rFonts w:ascii="Segoe UI" w:eastAsia="Times New Roman" w:hAnsi="Segoe UI" w:cs="Segoe UI"/>
                <w:sz w:val="18"/>
                <w:szCs w:val="18"/>
              </w:rPr>
            </w:pPr>
            <w:r w:rsidRPr="004901BE">
              <w:rPr>
                <w:rFonts w:ascii="Arial" w:eastAsia="Times New Roman" w:hAnsi="Arial" w:cs="Arial"/>
                <w:sz w:val="18"/>
                <w:szCs w:val="18"/>
              </w:rPr>
              <w:t xml:space="preserve">To determine population served indicate the number of people who reside within the service area of, or receive wholesale or retail water service from, the entity based on the most recent data available from the most recent </w:t>
            </w:r>
            <w:hyperlink r:id="rId12" w:tgtFrame="_blank" w:history="1">
              <w:r w:rsidRPr="004901BE">
                <w:rPr>
                  <w:rFonts w:ascii="Arial" w:eastAsia="Times New Roman" w:hAnsi="Arial" w:cs="Arial"/>
                  <w:color w:val="0000FF"/>
                  <w:sz w:val="18"/>
                  <w:szCs w:val="18"/>
                  <w:u w:val="single"/>
                </w:rPr>
                <w:t xml:space="preserve">American Community 5-year Estimates </w:t>
              </w:r>
            </w:hyperlink>
            <w:r w:rsidRPr="004901BE">
              <w:rPr>
                <w:rFonts w:ascii="Arial" w:eastAsia="Times New Roman" w:hAnsi="Arial" w:cs="Arial"/>
                <w:sz w:val="20"/>
                <w:szCs w:val="20"/>
              </w:rPr>
              <w:t xml:space="preserve">or the most recent ACS 5-year data found in </w:t>
            </w:r>
            <w:hyperlink r:id="rId13" w:tgtFrame="_blank" w:history="1">
              <w:r w:rsidRPr="004901BE">
                <w:rPr>
                  <w:rFonts w:ascii="Arial" w:eastAsia="Times New Roman" w:hAnsi="Arial" w:cs="Arial"/>
                  <w:color w:val="0000FF"/>
                  <w:sz w:val="19"/>
                  <w:szCs w:val="19"/>
                  <w:u w:val="single"/>
                </w:rPr>
                <w:t>Census Data Search (WRD-284)</w:t>
              </w:r>
            </w:hyperlink>
            <w:r w:rsidRPr="004901BE">
              <w:rPr>
                <w:rFonts w:ascii="Arial" w:eastAsia="Times New Roman" w:hAnsi="Arial" w:cs="Arial"/>
                <w:sz w:val="20"/>
                <w:szCs w:val="20"/>
              </w:rPr>
              <w:t>. </w:t>
            </w:r>
          </w:p>
        </w:tc>
      </w:tr>
      <w:tr w:rsidR="004901BE" w:rsidRPr="004901BE" w14:paraId="4F05BE85" w14:textId="77777777" w:rsidTr="004901BE">
        <w:tblPrEx>
          <w:jc w:val="lef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Before w:val="1"/>
          <w:wBefore w:w="33" w:type="dxa"/>
          <w:trHeight w:val="750"/>
        </w:trPr>
        <w:tc>
          <w:tcPr>
            <w:tcW w:w="10440" w:type="dxa"/>
            <w:gridSpan w:val="9"/>
            <w:tcBorders>
              <w:top w:val="nil"/>
              <w:left w:val="single" w:sz="12" w:space="0" w:color="000000"/>
              <w:bottom w:val="single" w:sz="6" w:space="0" w:color="000000"/>
              <w:right w:val="single" w:sz="12" w:space="0" w:color="000000"/>
            </w:tcBorders>
            <w:shd w:val="clear" w:color="auto" w:fill="D9D9D9"/>
            <w:hideMark/>
          </w:tcPr>
          <w:p w14:paraId="71B88651" w14:textId="468766A2" w:rsidR="004901BE" w:rsidRPr="004901BE" w:rsidRDefault="004901BE" w:rsidP="004901BE">
            <w:pPr>
              <w:spacing w:after="0"/>
              <w:ind w:left="90" w:right="30"/>
              <w:textAlignment w:val="baseline"/>
              <w:rPr>
                <w:rFonts w:ascii="Segoe UI" w:eastAsia="Times New Roman" w:hAnsi="Segoe UI" w:cs="Segoe UI"/>
                <w:sz w:val="18"/>
                <w:szCs w:val="18"/>
              </w:rPr>
            </w:pPr>
            <w:r w:rsidRPr="004901BE">
              <w:rPr>
                <w:rFonts w:ascii="Arial" w:eastAsia="Times New Roman" w:hAnsi="Arial" w:cs="Arial"/>
                <w:sz w:val="18"/>
                <w:szCs w:val="18"/>
              </w:rPr>
              <w:t xml:space="preserve">For an </w:t>
            </w:r>
            <w:r w:rsidRPr="004901BE">
              <w:rPr>
                <w:rFonts w:ascii="Arial" w:eastAsia="Times New Roman" w:hAnsi="Arial" w:cs="Arial"/>
                <w:b/>
                <w:bCs/>
                <w:sz w:val="18"/>
                <w:szCs w:val="18"/>
              </w:rPr>
              <w:t xml:space="preserve">unincorporated area </w:t>
            </w:r>
            <w:r w:rsidRPr="004901BE">
              <w:rPr>
                <w:rFonts w:ascii="Arial" w:eastAsia="Times New Roman" w:hAnsi="Arial" w:cs="Arial"/>
                <w:sz w:val="18"/>
                <w:szCs w:val="18"/>
              </w:rPr>
              <w:t xml:space="preserve">(e.g., a county, district, river authority, system, or corporation), provide a table that 1) identifies the number of household connections within each block group that covers the entity’s service area and 2) prorates the population accordingly. See example table in </w:t>
            </w:r>
            <w:hyperlink r:id="rId14" w:tgtFrame="_blank" w:history="1">
              <w:r w:rsidRPr="004901BE">
                <w:rPr>
                  <w:rFonts w:ascii="Arial" w:eastAsia="Times New Roman" w:hAnsi="Arial" w:cs="Arial"/>
                  <w:color w:val="0000FF"/>
                  <w:sz w:val="18"/>
                  <w:szCs w:val="18"/>
                  <w:u w:val="single"/>
                </w:rPr>
                <w:t>Census Data Search (WRD-284)</w:t>
              </w:r>
              <w:r w:rsidRPr="004901BE">
                <w:rPr>
                  <w:rFonts w:ascii="Arial" w:eastAsia="Times New Roman" w:hAnsi="Arial" w:cs="Arial"/>
                  <w:sz w:val="18"/>
                  <w:szCs w:val="18"/>
                </w:rPr>
                <w:t>.</w:t>
              </w:r>
            </w:hyperlink>
            <w:r w:rsidRPr="004901BE">
              <w:rPr>
                <w:rFonts w:ascii="Arial" w:eastAsia="Times New Roman" w:hAnsi="Arial" w:cs="Arial"/>
                <w:sz w:val="18"/>
                <w:szCs w:val="18"/>
              </w:rPr>
              <w:t> </w:t>
            </w:r>
          </w:p>
        </w:tc>
      </w:tr>
      <w:tr w:rsidR="004901BE" w:rsidRPr="004901BE" w14:paraId="0A429DEB" w14:textId="77777777" w:rsidTr="004901BE">
        <w:tblPrEx>
          <w:jc w:val="lef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Before w:val="1"/>
          <w:wBefore w:w="33" w:type="dxa"/>
          <w:trHeight w:val="495"/>
        </w:trPr>
        <w:tc>
          <w:tcPr>
            <w:tcW w:w="2651" w:type="dxa"/>
            <w:gridSpan w:val="2"/>
            <w:tcBorders>
              <w:top w:val="single" w:sz="6" w:space="0" w:color="000000"/>
              <w:left w:val="single" w:sz="12" w:space="0" w:color="000000"/>
              <w:bottom w:val="single" w:sz="24" w:space="0" w:color="000000"/>
              <w:right w:val="single" w:sz="6" w:space="0" w:color="000000"/>
            </w:tcBorders>
            <w:shd w:val="clear" w:color="auto" w:fill="D9D9D9"/>
            <w:hideMark/>
          </w:tcPr>
          <w:p w14:paraId="2A6AE024" w14:textId="77777777" w:rsidR="004901BE" w:rsidRPr="004901BE" w:rsidRDefault="004901BE" w:rsidP="004901BE">
            <w:pPr>
              <w:spacing w:after="0"/>
              <w:ind w:left="90"/>
              <w:textAlignment w:val="baseline"/>
              <w:rPr>
                <w:rFonts w:ascii="Segoe UI" w:eastAsia="Times New Roman" w:hAnsi="Segoe UI" w:cs="Segoe UI"/>
                <w:sz w:val="18"/>
                <w:szCs w:val="18"/>
              </w:rPr>
            </w:pPr>
            <w:r w:rsidRPr="004901BE">
              <w:rPr>
                <w:rFonts w:ascii="Arial" w:eastAsia="Times New Roman" w:hAnsi="Arial" w:cs="Arial"/>
                <w:b/>
                <w:bCs/>
                <w:sz w:val="18"/>
                <w:szCs w:val="18"/>
              </w:rPr>
              <w:t>Population Served</w:t>
            </w:r>
            <w:r w:rsidRPr="004901BE">
              <w:rPr>
                <w:rFonts w:ascii="Arial" w:eastAsia="Times New Roman" w:hAnsi="Arial" w:cs="Arial"/>
                <w:sz w:val="18"/>
                <w:szCs w:val="18"/>
              </w:rPr>
              <w:t> </w:t>
            </w:r>
          </w:p>
        </w:tc>
        <w:tc>
          <w:tcPr>
            <w:tcW w:w="1957" w:type="dxa"/>
            <w:tcBorders>
              <w:top w:val="single" w:sz="6" w:space="0" w:color="000000"/>
              <w:left w:val="single" w:sz="6" w:space="0" w:color="000000"/>
              <w:bottom w:val="single" w:sz="24" w:space="0" w:color="000000"/>
              <w:right w:val="single" w:sz="6" w:space="0" w:color="000000"/>
            </w:tcBorders>
            <w:shd w:val="clear" w:color="auto" w:fill="auto"/>
            <w:hideMark/>
          </w:tcPr>
          <w:p w14:paraId="6125872A" w14:textId="77777777" w:rsidR="004901BE" w:rsidRPr="004901BE" w:rsidRDefault="004901BE" w:rsidP="004901BE">
            <w:pPr>
              <w:spacing w:after="0"/>
              <w:jc w:val="center"/>
              <w:textAlignment w:val="baseline"/>
              <w:rPr>
                <w:rFonts w:ascii="Segoe UI" w:eastAsia="Times New Roman" w:hAnsi="Segoe UI" w:cs="Segoe UI"/>
                <w:sz w:val="18"/>
                <w:szCs w:val="18"/>
              </w:rPr>
            </w:pPr>
            <w:r w:rsidRPr="004901BE">
              <w:rPr>
                <w:rFonts w:ascii="Arial" w:eastAsia="Times New Roman" w:hAnsi="Arial" w:cs="Arial"/>
                <w:sz w:val="22"/>
                <w:szCs w:val="22"/>
              </w:rPr>
              <w:t> </w:t>
            </w:r>
            <w:r w:rsidRPr="004901BE">
              <w:rPr>
                <w:rFonts w:ascii="Arial" w:eastAsia="Times New Roman" w:hAnsi="Arial" w:cs="Arial"/>
                <w:sz w:val="20"/>
                <w:szCs w:val="20"/>
                <w:shd w:val="clear" w:color="auto" w:fill="E1E3E6"/>
              </w:rPr>
              <w:t> </w:t>
            </w:r>
            <w:r w:rsidRPr="004901BE">
              <w:rPr>
                <w:rFonts w:ascii="Arial" w:eastAsia="Times New Roman" w:hAnsi="Arial" w:cs="Arial"/>
                <w:sz w:val="20"/>
                <w:szCs w:val="20"/>
                <w:shd w:val="clear" w:color="auto" w:fill="E1E3E6"/>
              </w:rPr>
              <w:t> </w:t>
            </w:r>
            <w:r w:rsidRPr="004901BE">
              <w:rPr>
                <w:rFonts w:ascii="Arial" w:eastAsia="Times New Roman" w:hAnsi="Arial" w:cs="Arial"/>
                <w:sz w:val="20"/>
                <w:szCs w:val="20"/>
                <w:shd w:val="clear" w:color="auto" w:fill="E1E3E6"/>
              </w:rPr>
              <w:t> </w:t>
            </w:r>
            <w:r w:rsidRPr="004901BE">
              <w:rPr>
                <w:rFonts w:ascii="Arial" w:eastAsia="Times New Roman" w:hAnsi="Arial" w:cs="Arial"/>
                <w:sz w:val="20"/>
                <w:szCs w:val="20"/>
                <w:shd w:val="clear" w:color="auto" w:fill="E1E3E6"/>
              </w:rPr>
              <w:t> </w:t>
            </w:r>
            <w:r w:rsidRPr="004901BE">
              <w:rPr>
                <w:rFonts w:ascii="Arial" w:eastAsia="Times New Roman" w:hAnsi="Arial" w:cs="Arial"/>
                <w:sz w:val="20"/>
                <w:szCs w:val="20"/>
                <w:shd w:val="clear" w:color="auto" w:fill="E1E3E6"/>
              </w:rPr>
              <w:t> </w:t>
            </w:r>
            <w:r w:rsidRPr="004901BE">
              <w:rPr>
                <w:rFonts w:ascii="Arial" w:eastAsia="Times New Roman" w:hAnsi="Arial" w:cs="Arial"/>
                <w:sz w:val="22"/>
                <w:szCs w:val="22"/>
              </w:rPr>
              <w:t> </w:t>
            </w:r>
          </w:p>
        </w:tc>
        <w:tc>
          <w:tcPr>
            <w:tcW w:w="2715" w:type="dxa"/>
            <w:gridSpan w:val="3"/>
            <w:tcBorders>
              <w:top w:val="single" w:sz="6" w:space="0" w:color="000000"/>
              <w:left w:val="single" w:sz="6" w:space="0" w:color="000000"/>
              <w:bottom w:val="single" w:sz="24" w:space="0" w:color="000000"/>
              <w:right w:val="single" w:sz="6" w:space="0" w:color="000000"/>
            </w:tcBorders>
            <w:shd w:val="clear" w:color="auto" w:fill="D9D9D9"/>
            <w:hideMark/>
          </w:tcPr>
          <w:p w14:paraId="77BF3809" w14:textId="77777777" w:rsidR="004901BE" w:rsidRPr="004901BE" w:rsidRDefault="004901BE" w:rsidP="004901BE">
            <w:pPr>
              <w:spacing w:after="0"/>
              <w:ind w:left="105"/>
              <w:textAlignment w:val="baseline"/>
              <w:rPr>
                <w:rFonts w:ascii="Segoe UI" w:eastAsia="Times New Roman" w:hAnsi="Segoe UI" w:cs="Segoe UI"/>
                <w:sz w:val="18"/>
                <w:szCs w:val="18"/>
              </w:rPr>
            </w:pPr>
            <w:r w:rsidRPr="004901BE">
              <w:rPr>
                <w:rFonts w:ascii="Arial" w:eastAsia="Times New Roman" w:hAnsi="Arial" w:cs="Arial"/>
                <w:b/>
                <w:bCs/>
                <w:sz w:val="18"/>
                <w:szCs w:val="18"/>
              </w:rPr>
              <w:t>Total Household Connections</w:t>
            </w:r>
            <w:r w:rsidRPr="004901BE">
              <w:rPr>
                <w:rFonts w:ascii="Arial" w:eastAsia="Times New Roman" w:hAnsi="Arial" w:cs="Arial"/>
                <w:sz w:val="18"/>
                <w:szCs w:val="18"/>
              </w:rPr>
              <w:t> </w:t>
            </w:r>
          </w:p>
        </w:tc>
        <w:tc>
          <w:tcPr>
            <w:tcW w:w="3117" w:type="dxa"/>
            <w:gridSpan w:val="3"/>
            <w:tcBorders>
              <w:top w:val="single" w:sz="6" w:space="0" w:color="000000"/>
              <w:left w:val="single" w:sz="6" w:space="0" w:color="000000"/>
              <w:bottom w:val="single" w:sz="24" w:space="0" w:color="000000"/>
              <w:right w:val="single" w:sz="12" w:space="0" w:color="000000"/>
            </w:tcBorders>
            <w:shd w:val="clear" w:color="auto" w:fill="auto"/>
            <w:hideMark/>
          </w:tcPr>
          <w:p w14:paraId="7DD5B30B" w14:textId="77777777" w:rsidR="004901BE" w:rsidRPr="004901BE" w:rsidRDefault="004901BE" w:rsidP="004901BE">
            <w:pPr>
              <w:spacing w:after="0"/>
              <w:jc w:val="center"/>
              <w:textAlignment w:val="baseline"/>
              <w:rPr>
                <w:rFonts w:ascii="Segoe UI" w:eastAsia="Times New Roman" w:hAnsi="Segoe UI" w:cs="Segoe UI"/>
                <w:sz w:val="18"/>
                <w:szCs w:val="18"/>
              </w:rPr>
            </w:pPr>
            <w:r w:rsidRPr="004901BE">
              <w:rPr>
                <w:rFonts w:ascii="Arial" w:eastAsia="Times New Roman" w:hAnsi="Arial" w:cs="Arial"/>
                <w:sz w:val="20"/>
                <w:szCs w:val="20"/>
                <w:shd w:val="clear" w:color="auto" w:fill="E1E3E6"/>
              </w:rPr>
              <w:t> </w:t>
            </w:r>
            <w:r w:rsidRPr="004901BE">
              <w:rPr>
                <w:rFonts w:ascii="Arial" w:eastAsia="Times New Roman" w:hAnsi="Arial" w:cs="Arial"/>
                <w:sz w:val="20"/>
                <w:szCs w:val="20"/>
                <w:shd w:val="clear" w:color="auto" w:fill="E1E3E6"/>
              </w:rPr>
              <w:t> </w:t>
            </w:r>
            <w:r w:rsidRPr="004901BE">
              <w:rPr>
                <w:rFonts w:ascii="Arial" w:eastAsia="Times New Roman" w:hAnsi="Arial" w:cs="Arial"/>
                <w:sz w:val="20"/>
                <w:szCs w:val="20"/>
                <w:shd w:val="clear" w:color="auto" w:fill="E1E3E6"/>
              </w:rPr>
              <w:t> </w:t>
            </w:r>
            <w:r w:rsidRPr="004901BE">
              <w:rPr>
                <w:rFonts w:ascii="Arial" w:eastAsia="Times New Roman" w:hAnsi="Arial" w:cs="Arial"/>
                <w:sz w:val="20"/>
                <w:szCs w:val="20"/>
                <w:shd w:val="clear" w:color="auto" w:fill="E1E3E6"/>
              </w:rPr>
              <w:t> </w:t>
            </w:r>
            <w:r w:rsidRPr="004901BE">
              <w:rPr>
                <w:rFonts w:ascii="Arial" w:eastAsia="Times New Roman" w:hAnsi="Arial" w:cs="Arial"/>
                <w:sz w:val="20"/>
                <w:szCs w:val="20"/>
                <w:shd w:val="clear" w:color="auto" w:fill="E1E3E6"/>
              </w:rPr>
              <w:t> </w:t>
            </w:r>
            <w:r w:rsidRPr="004901BE">
              <w:rPr>
                <w:rFonts w:ascii="Arial" w:eastAsia="Times New Roman" w:hAnsi="Arial" w:cs="Arial"/>
                <w:sz w:val="22"/>
                <w:szCs w:val="22"/>
              </w:rPr>
              <w:t> </w:t>
            </w:r>
          </w:p>
        </w:tc>
      </w:tr>
    </w:tbl>
    <w:p w14:paraId="5228DFCF" w14:textId="77777777" w:rsidR="00B96A14" w:rsidRPr="00B96A14" w:rsidRDefault="00B96A14" w:rsidP="00B96A14">
      <w:pPr>
        <w:spacing w:after="0"/>
        <w:rPr>
          <w:rFonts w:eastAsia="Times New Roman"/>
          <w:sz w:val="2"/>
          <w:szCs w:val="20"/>
        </w:rPr>
      </w:pPr>
      <w:r w:rsidRPr="00B96A14">
        <w:rPr>
          <w:rFonts w:eastAsia="Times New Roman"/>
          <w:sz w:val="2"/>
          <w:szCs w:val="20"/>
        </w:rPr>
        <w:br w:type="page"/>
      </w:r>
    </w:p>
    <w:p w14:paraId="172B3DF4" w14:textId="77777777" w:rsidR="00B96A14" w:rsidRPr="00B96A14" w:rsidRDefault="00B96A14" w:rsidP="00B96A14">
      <w:pPr>
        <w:spacing w:after="0"/>
        <w:rPr>
          <w:rFonts w:ascii="Arial" w:eastAsia="Times New Roman" w:hAnsi="Arial" w:cs="Arial"/>
          <w:sz w:val="4"/>
          <w:szCs w:val="22"/>
        </w:rPr>
      </w:pPr>
    </w:p>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06"/>
        <w:gridCol w:w="5138"/>
        <w:gridCol w:w="2621"/>
        <w:gridCol w:w="1605"/>
        <w:gridCol w:w="915"/>
      </w:tblGrid>
      <w:tr w:rsidR="00B96A14" w:rsidRPr="00B96A14" w14:paraId="6F83219B" w14:textId="77777777" w:rsidTr="007D70C8">
        <w:trPr>
          <w:cantSplit/>
          <w:jc w:val="center"/>
        </w:trPr>
        <w:tc>
          <w:tcPr>
            <w:tcW w:w="5000" w:type="pct"/>
            <w:gridSpan w:val="5"/>
            <w:tcBorders>
              <w:top w:val="nil"/>
              <w:left w:val="single" w:sz="12" w:space="0" w:color="auto"/>
              <w:bottom w:val="single" w:sz="4" w:space="0" w:color="auto"/>
              <w:right w:val="single" w:sz="12" w:space="0" w:color="auto"/>
            </w:tcBorders>
            <w:shd w:val="clear" w:color="000000" w:fill="000000"/>
            <w:vAlign w:val="center"/>
          </w:tcPr>
          <w:p w14:paraId="70F48444" w14:textId="6D567801"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20"/>
                <w:szCs w:val="18"/>
              </w:rPr>
              <w:t xml:space="preserve">Section </w:t>
            </w:r>
            <w:r w:rsidR="00F5549B">
              <w:rPr>
                <w:rFonts w:ascii="Arial" w:eastAsia="Times New Roman" w:hAnsi="Arial" w:cs="Arial"/>
                <w:b/>
                <w:bCs/>
                <w:sz w:val="20"/>
                <w:szCs w:val="18"/>
              </w:rPr>
              <w:t>3</w:t>
            </w:r>
            <w:r w:rsidRPr="00B96A14">
              <w:rPr>
                <w:rFonts w:ascii="Arial" w:eastAsia="Times New Roman" w:hAnsi="Arial" w:cs="Arial"/>
                <w:b/>
                <w:bCs/>
                <w:sz w:val="20"/>
                <w:szCs w:val="18"/>
              </w:rPr>
              <w:t>.  PROJECT DESCRIPTION</w:t>
            </w:r>
          </w:p>
        </w:tc>
      </w:tr>
      <w:tr w:rsidR="00B96A14" w:rsidRPr="00B96A14" w14:paraId="530C7BC9" w14:textId="77777777" w:rsidTr="007D70C8">
        <w:trPr>
          <w:cantSplit/>
          <w:jc w:val="center"/>
        </w:trPr>
        <w:tc>
          <w:tcPr>
            <w:tcW w:w="5000" w:type="pct"/>
            <w:gridSpan w:val="5"/>
            <w:tcBorders>
              <w:top w:val="single" w:sz="4" w:space="0" w:color="auto"/>
              <w:left w:val="single" w:sz="12" w:space="0" w:color="auto"/>
              <w:bottom w:val="single" w:sz="4" w:space="0" w:color="auto"/>
              <w:right w:val="single" w:sz="12" w:space="0" w:color="auto"/>
            </w:tcBorders>
            <w:shd w:val="clear" w:color="auto" w:fill="D9D9D9"/>
            <w:vAlign w:val="center"/>
          </w:tcPr>
          <w:p w14:paraId="14AD2FB9" w14:textId="2FE3BAAF" w:rsidR="00B96A14" w:rsidRPr="00B96A14" w:rsidRDefault="00F276B9" w:rsidP="00EB03AA">
            <w:pPr>
              <w:spacing w:after="0"/>
              <w:rPr>
                <w:rFonts w:ascii="Arial" w:eastAsia="Times New Roman" w:hAnsi="Arial" w:cs="Arial"/>
                <w:b/>
                <w:bCs/>
                <w:sz w:val="20"/>
                <w:szCs w:val="18"/>
              </w:rPr>
            </w:pPr>
            <w:r>
              <w:rPr>
                <w:rFonts w:ascii="Arial" w:eastAsia="Times New Roman" w:hAnsi="Arial" w:cs="Arial"/>
                <w:b/>
                <w:bCs/>
                <w:sz w:val="20"/>
                <w:szCs w:val="18"/>
              </w:rPr>
              <w:t xml:space="preserve">Please provide a detailed description of the proposed project to identify and/or replace lead service lines. </w:t>
            </w:r>
          </w:p>
        </w:tc>
      </w:tr>
      <w:bookmarkStart w:id="15" w:name="Text52"/>
      <w:tr w:rsidR="00932D19" w:rsidRPr="00B96A14" w14:paraId="59ED1BF0" w14:textId="77777777" w:rsidTr="007D70C8">
        <w:trPr>
          <w:cantSplit/>
          <w:trHeight w:val="1376"/>
          <w:jc w:val="center"/>
        </w:trPr>
        <w:tc>
          <w:tcPr>
            <w:tcW w:w="5000" w:type="pct"/>
            <w:gridSpan w:val="5"/>
            <w:tcBorders>
              <w:top w:val="single" w:sz="4" w:space="0" w:color="auto"/>
              <w:left w:val="single" w:sz="4" w:space="0" w:color="auto"/>
              <w:bottom w:val="single" w:sz="4" w:space="0" w:color="auto"/>
              <w:right w:val="single" w:sz="12" w:space="0" w:color="auto"/>
            </w:tcBorders>
            <w:shd w:val="clear" w:color="auto" w:fill="auto"/>
          </w:tcPr>
          <w:p w14:paraId="3980882D" w14:textId="77777777" w:rsidR="00932D19" w:rsidRPr="00B96A14" w:rsidRDefault="00932D19"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52"/>
                  <w:enabled/>
                  <w:calcOnExit w:val="0"/>
                  <w:textInput>
                    <w:maxLength w:val="5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bookmarkEnd w:id="15"/>
          <w:p w14:paraId="12F4F1CE" w14:textId="77777777" w:rsidR="00932D19" w:rsidRPr="00B96A14" w:rsidRDefault="00932D19" w:rsidP="00B96A14">
            <w:pPr>
              <w:spacing w:after="0"/>
              <w:jc w:val="center"/>
              <w:rPr>
                <w:rFonts w:ascii="Arial" w:eastAsia="Times New Roman" w:hAnsi="Arial" w:cs="Arial"/>
                <w:bCs/>
                <w:sz w:val="20"/>
                <w:szCs w:val="20"/>
              </w:rPr>
            </w:pPr>
          </w:p>
        </w:tc>
      </w:tr>
      <w:tr w:rsidR="00B96A14" w:rsidRPr="00B96A14" w14:paraId="2D4C096E" w14:textId="77777777" w:rsidTr="007D70C8">
        <w:trPr>
          <w:cantSplit/>
          <w:trHeight w:hRule="exact" w:val="58"/>
          <w:jc w:val="center"/>
        </w:trPr>
        <w:tc>
          <w:tcPr>
            <w:tcW w:w="5000" w:type="pct"/>
            <w:gridSpan w:val="5"/>
            <w:tcBorders>
              <w:top w:val="single" w:sz="4" w:space="0" w:color="auto"/>
              <w:left w:val="nil"/>
              <w:bottom w:val="single" w:sz="4" w:space="0" w:color="auto"/>
              <w:right w:val="nil"/>
            </w:tcBorders>
          </w:tcPr>
          <w:p w14:paraId="7F56501B" w14:textId="77777777" w:rsidR="00B96A14" w:rsidRPr="00B96A14" w:rsidRDefault="00B96A14" w:rsidP="00B96A14">
            <w:pPr>
              <w:spacing w:after="0"/>
              <w:rPr>
                <w:rFonts w:ascii="Arial" w:eastAsia="Times New Roman" w:hAnsi="Arial" w:cs="Arial"/>
                <w:b/>
                <w:bCs/>
                <w:sz w:val="18"/>
                <w:szCs w:val="18"/>
              </w:rPr>
            </w:pPr>
          </w:p>
        </w:tc>
      </w:tr>
      <w:tr w:rsidR="00B96A14" w:rsidRPr="00B96A14" w14:paraId="384E0D37" w14:textId="77777777" w:rsidTr="007D70C8">
        <w:trPr>
          <w:cantSplit/>
          <w:jc w:val="center"/>
        </w:trPr>
        <w:tc>
          <w:tcPr>
            <w:tcW w:w="5000" w:type="pct"/>
            <w:gridSpan w:val="5"/>
            <w:tcBorders>
              <w:top w:val="nil"/>
              <w:left w:val="single" w:sz="12" w:space="0" w:color="auto"/>
              <w:bottom w:val="single" w:sz="4" w:space="0" w:color="auto"/>
              <w:right w:val="single" w:sz="12" w:space="0" w:color="auto"/>
            </w:tcBorders>
            <w:shd w:val="clear" w:color="000000" w:fill="000000"/>
          </w:tcPr>
          <w:p w14:paraId="591290E9" w14:textId="63E9673A"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20"/>
                <w:szCs w:val="18"/>
              </w:rPr>
              <w:t xml:space="preserve">Section </w:t>
            </w:r>
            <w:r w:rsidR="00932D19">
              <w:rPr>
                <w:rFonts w:ascii="Arial" w:eastAsia="Times New Roman" w:hAnsi="Arial" w:cs="Arial"/>
                <w:b/>
                <w:bCs/>
                <w:sz w:val="20"/>
                <w:szCs w:val="18"/>
              </w:rPr>
              <w:t>4</w:t>
            </w:r>
            <w:r w:rsidRPr="00B96A14">
              <w:rPr>
                <w:rFonts w:ascii="Arial" w:eastAsia="Times New Roman" w:hAnsi="Arial" w:cs="Arial"/>
                <w:b/>
                <w:bCs/>
                <w:sz w:val="20"/>
                <w:szCs w:val="18"/>
              </w:rPr>
              <w:t xml:space="preserve">.  </w:t>
            </w:r>
            <w:r w:rsidR="0090557E">
              <w:rPr>
                <w:rFonts w:ascii="Arial" w:eastAsia="Times New Roman" w:hAnsi="Arial" w:cs="Arial"/>
                <w:b/>
                <w:bCs/>
                <w:sz w:val="20"/>
                <w:szCs w:val="18"/>
              </w:rPr>
              <w:t xml:space="preserve">ADDITIONAL </w:t>
            </w:r>
            <w:r w:rsidR="00E077C0">
              <w:rPr>
                <w:rFonts w:ascii="Arial" w:eastAsia="Times New Roman" w:hAnsi="Arial" w:cs="Arial"/>
                <w:b/>
                <w:bCs/>
                <w:sz w:val="20"/>
                <w:szCs w:val="18"/>
              </w:rPr>
              <w:t xml:space="preserve">ELIGIBILITY &amp; </w:t>
            </w:r>
            <w:r w:rsidR="0090557E">
              <w:rPr>
                <w:rFonts w:ascii="Arial" w:eastAsia="Times New Roman" w:hAnsi="Arial" w:cs="Arial"/>
                <w:b/>
                <w:bCs/>
                <w:sz w:val="20"/>
                <w:szCs w:val="18"/>
              </w:rPr>
              <w:t>R</w:t>
            </w:r>
            <w:r w:rsidRPr="00B96A14">
              <w:rPr>
                <w:rFonts w:ascii="Arial" w:eastAsia="Times New Roman" w:hAnsi="Arial" w:cs="Arial"/>
                <w:b/>
                <w:bCs/>
                <w:color w:val="FFFFFF"/>
                <w:sz w:val="20"/>
                <w:szCs w:val="18"/>
              </w:rPr>
              <w:t xml:space="preserve">ATING CRITERIA FOR </w:t>
            </w:r>
            <w:r w:rsidR="00C02069">
              <w:rPr>
                <w:rFonts w:ascii="Arial" w:eastAsia="Times New Roman" w:hAnsi="Arial" w:cs="Arial"/>
                <w:b/>
                <w:bCs/>
                <w:color w:val="FFFFFF"/>
                <w:sz w:val="20"/>
                <w:szCs w:val="18"/>
              </w:rPr>
              <w:t>LSLR PROJECTS</w:t>
            </w:r>
          </w:p>
        </w:tc>
      </w:tr>
      <w:tr w:rsidR="00D86743" w:rsidRPr="00B96A14" w14:paraId="45709B69" w14:textId="77777777" w:rsidTr="0066623A">
        <w:trPr>
          <w:cantSplit/>
          <w:trHeight w:val="915"/>
          <w:jc w:val="center"/>
        </w:trPr>
        <w:tc>
          <w:tcPr>
            <w:tcW w:w="235" w:type="pct"/>
            <w:vMerge w:val="restart"/>
            <w:tcBorders>
              <w:left w:val="single" w:sz="12" w:space="0" w:color="auto"/>
              <w:right w:val="single" w:sz="4" w:space="0" w:color="auto"/>
            </w:tcBorders>
            <w:shd w:val="clear" w:color="auto" w:fill="D9D9D9"/>
          </w:tcPr>
          <w:p w14:paraId="6C9514E0" w14:textId="77777777" w:rsidR="00D86743" w:rsidRPr="00B10297" w:rsidRDefault="00D86743" w:rsidP="00B96A14">
            <w:pPr>
              <w:spacing w:after="0"/>
              <w:jc w:val="center"/>
              <w:rPr>
                <w:rFonts w:ascii="Arial" w:eastAsia="Times New Roman" w:hAnsi="Arial" w:cs="Arial"/>
                <w:b/>
                <w:bCs/>
                <w:sz w:val="20"/>
                <w:szCs w:val="18"/>
              </w:rPr>
            </w:pPr>
            <w:r w:rsidRPr="00B10297">
              <w:rPr>
                <w:rFonts w:ascii="Arial" w:eastAsia="Times New Roman" w:hAnsi="Arial" w:cs="Arial"/>
                <w:b/>
                <w:bCs/>
                <w:sz w:val="20"/>
                <w:szCs w:val="18"/>
              </w:rPr>
              <w:t>A.</w:t>
            </w:r>
          </w:p>
        </w:tc>
        <w:tc>
          <w:tcPr>
            <w:tcW w:w="3597" w:type="pct"/>
            <w:gridSpan w:val="2"/>
            <w:tcBorders>
              <w:left w:val="single" w:sz="4" w:space="0" w:color="auto"/>
              <w:right w:val="single" w:sz="4" w:space="0" w:color="auto"/>
            </w:tcBorders>
            <w:shd w:val="clear" w:color="auto" w:fill="D9D9D9"/>
          </w:tcPr>
          <w:p w14:paraId="2E4EB5CF" w14:textId="78AF0BC1" w:rsidR="00D86743" w:rsidRPr="00B10297" w:rsidRDefault="00D86743" w:rsidP="00B96A14">
            <w:pPr>
              <w:spacing w:after="0"/>
              <w:rPr>
                <w:rFonts w:ascii="Arial" w:eastAsia="Times New Roman" w:hAnsi="Arial" w:cs="Arial"/>
                <w:b/>
                <w:bCs/>
                <w:sz w:val="20"/>
                <w:szCs w:val="18"/>
              </w:rPr>
            </w:pPr>
            <w:r>
              <w:rPr>
                <w:rFonts w:ascii="Arial" w:eastAsia="Times New Roman" w:hAnsi="Arial" w:cs="Arial"/>
                <w:b/>
                <w:bCs/>
                <w:sz w:val="20"/>
                <w:szCs w:val="18"/>
              </w:rPr>
              <w:t>A</w:t>
            </w:r>
            <w:r w:rsidR="000B6B96">
              <w:rPr>
                <w:rFonts w:ascii="Arial" w:eastAsia="Times New Roman" w:hAnsi="Arial" w:cs="Arial"/>
                <w:b/>
                <w:bCs/>
                <w:sz w:val="20"/>
                <w:szCs w:val="18"/>
              </w:rPr>
              <w:t>.</w:t>
            </w:r>
            <w:r>
              <w:rPr>
                <w:rFonts w:ascii="Arial" w:eastAsia="Times New Roman" w:hAnsi="Arial" w:cs="Arial"/>
                <w:b/>
                <w:bCs/>
                <w:sz w:val="20"/>
                <w:szCs w:val="18"/>
              </w:rPr>
              <w:t xml:space="preserve">1 </w:t>
            </w:r>
            <w:r w:rsidRPr="00B10297">
              <w:rPr>
                <w:rFonts w:ascii="Arial" w:eastAsia="Times New Roman" w:hAnsi="Arial" w:cs="Arial"/>
                <w:b/>
                <w:bCs/>
                <w:sz w:val="20"/>
                <w:szCs w:val="18"/>
              </w:rPr>
              <w:t xml:space="preserve">Has the entity identified any lead service lines in the </w:t>
            </w:r>
            <w:r>
              <w:rPr>
                <w:rFonts w:ascii="Arial" w:eastAsia="Times New Roman" w:hAnsi="Arial" w:cs="Arial"/>
                <w:b/>
                <w:bCs/>
                <w:sz w:val="20"/>
                <w:szCs w:val="18"/>
              </w:rPr>
              <w:t xml:space="preserve">project </w:t>
            </w:r>
            <w:r w:rsidRPr="00B10297">
              <w:rPr>
                <w:rFonts w:ascii="Arial" w:eastAsia="Times New Roman" w:hAnsi="Arial" w:cs="Arial"/>
                <w:b/>
                <w:bCs/>
                <w:sz w:val="20"/>
                <w:szCs w:val="18"/>
              </w:rPr>
              <w:t>area?</w:t>
            </w:r>
          </w:p>
        </w:tc>
        <w:tc>
          <w:tcPr>
            <w:tcW w:w="744" w:type="pct"/>
            <w:tcBorders>
              <w:top w:val="single" w:sz="4" w:space="0" w:color="auto"/>
              <w:left w:val="single" w:sz="4" w:space="0" w:color="auto"/>
              <w:right w:val="single" w:sz="4" w:space="0" w:color="auto"/>
            </w:tcBorders>
            <w:shd w:val="clear" w:color="auto" w:fill="auto"/>
            <w:vAlign w:val="center"/>
          </w:tcPr>
          <w:p w14:paraId="47E4881B" w14:textId="18D3BADA" w:rsidR="00D86743" w:rsidRPr="00932D19" w:rsidRDefault="00D86743" w:rsidP="00B96A14">
            <w:pPr>
              <w:spacing w:after="0"/>
              <w:jc w:val="center"/>
              <w:rPr>
                <w:rFonts w:ascii="Arial" w:eastAsia="Times New Roman" w:hAnsi="Arial" w:cs="Arial"/>
                <w:b/>
                <w:sz w:val="20"/>
                <w:szCs w:val="20"/>
              </w:rPr>
            </w:pPr>
            <w:r w:rsidRPr="00932D19">
              <w:rPr>
                <w:rFonts w:ascii="Arial" w:eastAsia="Times New Roman" w:hAnsi="Arial" w:cs="Arial"/>
                <w:b/>
                <w:sz w:val="20"/>
                <w:szCs w:val="20"/>
              </w:rPr>
              <w:t>YES</w:t>
            </w:r>
          </w:p>
          <w:p w14:paraId="59D5B5A0" w14:textId="77777777" w:rsidR="00D86743" w:rsidRPr="00F276B9" w:rsidRDefault="00D86743" w:rsidP="00B96A14">
            <w:pPr>
              <w:spacing w:after="0"/>
              <w:jc w:val="center"/>
              <w:rPr>
                <w:rFonts w:ascii="Arial" w:eastAsia="Times New Roman" w:hAnsi="Arial" w:cs="Arial"/>
                <w:b/>
                <w:sz w:val="12"/>
                <w:szCs w:val="12"/>
              </w:rPr>
            </w:pPr>
          </w:p>
          <w:p w14:paraId="266C92BB" w14:textId="15C8F7C3" w:rsidR="00D86743" w:rsidRPr="00932D19" w:rsidRDefault="00D86743" w:rsidP="00B96A14">
            <w:pPr>
              <w:spacing w:after="0"/>
              <w:jc w:val="center"/>
              <w:rPr>
                <w:rFonts w:ascii="Arial" w:eastAsia="Times New Roman" w:hAnsi="Arial" w:cs="Arial"/>
                <w:b/>
                <w:sz w:val="20"/>
                <w:szCs w:val="20"/>
              </w:rPr>
            </w:pPr>
            <w:r w:rsidRPr="00932D19">
              <w:rPr>
                <w:rFonts w:ascii="Arial" w:eastAsia="Times New Roman" w:hAnsi="Arial" w:cs="Arial"/>
                <w:b/>
                <w:sz w:val="20"/>
                <w:szCs w:val="20"/>
              </w:rPr>
              <w:fldChar w:fldCharType="begin">
                <w:ffData>
                  <w:name w:val="Check7"/>
                  <w:enabled/>
                  <w:calcOnExit w:val="0"/>
                  <w:checkBox>
                    <w:sizeAuto/>
                    <w:default w:val="0"/>
                  </w:checkBox>
                </w:ffData>
              </w:fldChar>
            </w:r>
            <w:bookmarkStart w:id="16" w:name="Check7"/>
            <w:r w:rsidRPr="00932D19">
              <w:rPr>
                <w:rFonts w:ascii="Arial" w:eastAsia="Times New Roman" w:hAnsi="Arial" w:cs="Arial"/>
                <w:b/>
                <w:sz w:val="20"/>
                <w:szCs w:val="20"/>
              </w:rPr>
              <w:instrText xml:space="preserve"> FORMCHECKBOX </w:instrText>
            </w:r>
            <w:r w:rsidR="00B5720D">
              <w:rPr>
                <w:rFonts w:ascii="Arial" w:eastAsia="Times New Roman" w:hAnsi="Arial" w:cs="Arial"/>
                <w:b/>
                <w:sz w:val="20"/>
                <w:szCs w:val="20"/>
              </w:rPr>
            </w:r>
            <w:r w:rsidR="00B5720D">
              <w:rPr>
                <w:rFonts w:ascii="Arial" w:eastAsia="Times New Roman" w:hAnsi="Arial" w:cs="Arial"/>
                <w:b/>
                <w:sz w:val="20"/>
                <w:szCs w:val="20"/>
              </w:rPr>
              <w:fldChar w:fldCharType="separate"/>
            </w:r>
            <w:r w:rsidRPr="00932D19">
              <w:rPr>
                <w:rFonts w:ascii="Arial" w:eastAsia="Times New Roman" w:hAnsi="Arial" w:cs="Arial"/>
                <w:b/>
                <w:sz w:val="20"/>
                <w:szCs w:val="20"/>
              </w:rPr>
              <w:fldChar w:fldCharType="end"/>
            </w:r>
            <w:bookmarkEnd w:id="16"/>
          </w:p>
          <w:p w14:paraId="1CA19759" w14:textId="71CB7C4D" w:rsidR="00D86743" w:rsidRPr="00932D19" w:rsidRDefault="00D86743" w:rsidP="00B96A14">
            <w:pPr>
              <w:spacing w:after="0"/>
              <w:jc w:val="center"/>
              <w:rPr>
                <w:rFonts w:ascii="Arial" w:eastAsia="Times New Roman" w:hAnsi="Arial" w:cs="Arial"/>
                <w:b/>
                <w:sz w:val="20"/>
                <w:szCs w:val="20"/>
              </w:rPr>
            </w:pPr>
          </w:p>
        </w:tc>
        <w:tc>
          <w:tcPr>
            <w:tcW w:w="424" w:type="pct"/>
            <w:tcBorders>
              <w:top w:val="single" w:sz="4" w:space="0" w:color="auto"/>
              <w:left w:val="single" w:sz="4" w:space="0" w:color="auto"/>
              <w:right w:val="single" w:sz="12" w:space="0" w:color="auto"/>
            </w:tcBorders>
            <w:shd w:val="clear" w:color="auto" w:fill="auto"/>
            <w:vAlign w:val="center"/>
          </w:tcPr>
          <w:p w14:paraId="5FB3D620" w14:textId="5CDAB1DF" w:rsidR="00D86743" w:rsidRPr="00932D19" w:rsidRDefault="00D86743" w:rsidP="00D86743">
            <w:pPr>
              <w:spacing w:after="0"/>
              <w:rPr>
                <w:rFonts w:ascii="Arial" w:eastAsia="Times New Roman" w:hAnsi="Arial" w:cs="Arial"/>
                <w:b/>
                <w:sz w:val="20"/>
                <w:szCs w:val="20"/>
              </w:rPr>
            </w:pPr>
            <w:r>
              <w:rPr>
                <w:rFonts w:ascii="Arial" w:eastAsia="Times New Roman" w:hAnsi="Arial" w:cs="Arial"/>
                <w:b/>
                <w:sz w:val="20"/>
                <w:szCs w:val="20"/>
              </w:rPr>
              <w:t xml:space="preserve">   </w:t>
            </w:r>
            <w:r w:rsidRPr="00932D19">
              <w:rPr>
                <w:rFonts w:ascii="Arial" w:eastAsia="Times New Roman" w:hAnsi="Arial" w:cs="Arial"/>
                <w:b/>
                <w:sz w:val="20"/>
                <w:szCs w:val="20"/>
              </w:rPr>
              <w:t>NO</w:t>
            </w:r>
          </w:p>
          <w:p w14:paraId="0D8DD8F5" w14:textId="77777777" w:rsidR="00D86743" w:rsidRPr="00F276B9" w:rsidRDefault="00D86743" w:rsidP="00932D19">
            <w:pPr>
              <w:spacing w:after="0"/>
              <w:jc w:val="center"/>
              <w:rPr>
                <w:rFonts w:ascii="Arial" w:eastAsia="Times New Roman" w:hAnsi="Arial" w:cs="Arial"/>
                <w:b/>
                <w:sz w:val="12"/>
                <w:szCs w:val="12"/>
              </w:rPr>
            </w:pPr>
          </w:p>
          <w:p w14:paraId="6B3A8FC8" w14:textId="198A0A24" w:rsidR="00D86743" w:rsidRPr="00932D19" w:rsidRDefault="00D86743" w:rsidP="00932D19">
            <w:pPr>
              <w:spacing w:after="0"/>
              <w:jc w:val="center"/>
              <w:rPr>
                <w:rFonts w:ascii="Arial" w:eastAsia="Times New Roman" w:hAnsi="Arial" w:cs="Arial"/>
                <w:b/>
                <w:sz w:val="20"/>
                <w:szCs w:val="20"/>
              </w:rPr>
            </w:pPr>
            <w:r w:rsidRPr="00932D19">
              <w:rPr>
                <w:rFonts w:ascii="Arial" w:eastAsia="Times New Roman" w:hAnsi="Arial" w:cs="Arial"/>
                <w:b/>
                <w:sz w:val="20"/>
                <w:szCs w:val="20"/>
              </w:rPr>
              <w:fldChar w:fldCharType="begin">
                <w:ffData>
                  <w:name w:val="Check8"/>
                  <w:enabled/>
                  <w:calcOnExit w:val="0"/>
                  <w:checkBox>
                    <w:sizeAuto/>
                    <w:default w:val="0"/>
                  </w:checkBox>
                </w:ffData>
              </w:fldChar>
            </w:r>
            <w:bookmarkStart w:id="17" w:name="Check8"/>
            <w:r w:rsidRPr="00932D19">
              <w:rPr>
                <w:rFonts w:ascii="Arial" w:eastAsia="Times New Roman" w:hAnsi="Arial" w:cs="Arial"/>
                <w:b/>
                <w:sz w:val="20"/>
                <w:szCs w:val="20"/>
              </w:rPr>
              <w:instrText xml:space="preserve"> FORMCHECKBOX </w:instrText>
            </w:r>
            <w:r w:rsidR="00B5720D">
              <w:rPr>
                <w:rFonts w:ascii="Arial" w:eastAsia="Times New Roman" w:hAnsi="Arial" w:cs="Arial"/>
                <w:b/>
                <w:sz w:val="20"/>
                <w:szCs w:val="20"/>
              </w:rPr>
            </w:r>
            <w:r w:rsidR="00B5720D">
              <w:rPr>
                <w:rFonts w:ascii="Arial" w:eastAsia="Times New Roman" w:hAnsi="Arial" w:cs="Arial"/>
                <w:b/>
                <w:sz w:val="20"/>
                <w:szCs w:val="20"/>
              </w:rPr>
              <w:fldChar w:fldCharType="separate"/>
            </w:r>
            <w:r w:rsidRPr="00932D19">
              <w:rPr>
                <w:rFonts w:ascii="Arial" w:eastAsia="Times New Roman" w:hAnsi="Arial" w:cs="Arial"/>
                <w:b/>
                <w:sz w:val="20"/>
                <w:szCs w:val="20"/>
              </w:rPr>
              <w:fldChar w:fldCharType="end"/>
            </w:r>
            <w:bookmarkEnd w:id="17"/>
          </w:p>
          <w:p w14:paraId="7E38004E" w14:textId="761EE026" w:rsidR="00D86743" w:rsidRPr="00932D19" w:rsidRDefault="00D86743" w:rsidP="00932D19">
            <w:pPr>
              <w:spacing w:after="0"/>
              <w:jc w:val="center"/>
              <w:rPr>
                <w:rFonts w:ascii="Arial" w:eastAsia="Times New Roman" w:hAnsi="Arial" w:cs="Arial"/>
                <w:b/>
                <w:sz w:val="20"/>
                <w:szCs w:val="20"/>
              </w:rPr>
            </w:pPr>
          </w:p>
        </w:tc>
      </w:tr>
      <w:tr w:rsidR="00FB5D53" w:rsidRPr="00B96A14" w14:paraId="1DA0C26B" w14:textId="77777777" w:rsidTr="00887E18">
        <w:trPr>
          <w:cantSplit/>
          <w:trHeight w:hRule="exact" w:val="600"/>
          <w:jc w:val="center"/>
        </w:trPr>
        <w:tc>
          <w:tcPr>
            <w:tcW w:w="235" w:type="pct"/>
            <w:vMerge/>
            <w:tcBorders>
              <w:left w:val="single" w:sz="12" w:space="0" w:color="auto"/>
              <w:right w:val="single" w:sz="4" w:space="0" w:color="auto"/>
            </w:tcBorders>
            <w:shd w:val="clear" w:color="auto" w:fill="D9D9D9"/>
          </w:tcPr>
          <w:p w14:paraId="4B1F9652" w14:textId="77777777" w:rsidR="00FB5D53" w:rsidRPr="00B10297" w:rsidRDefault="00FB5D53" w:rsidP="00B96A14">
            <w:pPr>
              <w:spacing w:after="0"/>
              <w:jc w:val="center"/>
              <w:rPr>
                <w:rFonts w:ascii="Arial" w:eastAsia="Times New Roman" w:hAnsi="Arial" w:cs="Arial"/>
                <w:b/>
                <w:bCs/>
                <w:sz w:val="20"/>
                <w:szCs w:val="18"/>
              </w:rPr>
            </w:pPr>
          </w:p>
        </w:tc>
        <w:tc>
          <w:tcPr>
            <w:tcW w:w="3597" w:type="pct"/>
            <w:gridSpan w:val="2"/>
            <w:tcBorders>
              <w:left w:val="single" w:sz="4" w:space="0" w:color="auto"/>
              <w:right w:val="single" w:sz="4" w:space="0" w:color="auto"/>
            </w:tcBorders>
            <w:shd w:val="clear" w:color="auto" w:fill="D9D9D9"/>
          </w:tcPr>
          <w:p w14:paraId="15D69E2F" w14:textId="53B1BA2A" w:rsidR="00FB5D53" w:rsidRPr="00827211" w:rsidRDefault="00FB5D53" w:rsidP="00827211">
            <w:pPr>
              <w:spacing w:after="0"/>
              <w:rPr>
                <w:rFonts w:ascii="Arial" w:eastAsia="Times New Roman" w:hAnsi="Arial" w:cs="Arial"/>
                <w:b/>
                <w:bCs/>
                <w:sz w:val="20"/>
                <w:szCs w:val="18"/>
              </w:rPr>
            </w:pPr>
            <w:r>
              <w:rPr>
                <w:rFonts w:ascii="Arial" w:eastAsia="Times New Roman" w:hAnsi="Arial" w:cs="Arial"/>
                <w:b/>
                <w:bCs/>
                <w:sz w:val="20"/>
                <w:szCs w:val="18"/>
              </w:rPr>
              <w:t>A.2 How many lead service lines are estimated</w:t>
            </w:r>
            <w:r w:rsidR="00C011B8">
              <w:rPr>
                <w:rFonts w:ascii="Arial" w:eastAsia="Times New Roman" w:hAnsi="Arial" w:cs="Arial"/>
                <w:b/>
                <w:bCs/>
                <w:sz w:val="20"/>
                <w:szCs w:val="18"/>
              </w:rPr>
              <w:t xml:space="preserve"> to</w:t>
            </w:r>
            <w:r>
              <w:rPr>
                <w:rFonts w:ascii="Arial" w:eastAsia="Times New Roman" w:hAnsi="Arial" w:cs="Arial"/>
                <w:b/>
                <w:bCs/>
                <w:sz w:val="20"/>
                <w:szCs w:val="18"/>
              </w:rPr>
              <w:t xml:space="preserve"> be replaced in your system? </w:t>
            </w:r>
          </w:p>
        </w:tc>
        <w:tc>
          <w:tcPr>
            <w:tcW w:w="1168" w:type="pct"/>
            <w:gridSpan w:val="2"/>
            <w:tcBorders>
              <w:left w:val="single" w:sz="4" w:space="0" w:color="auto"/>
              <w:bottom w:val="single" w:sz="4" w:space="0" w:color="auto"/>
              <w:right w:val="single" w:sz="12" w:space="0" w:color="auto"/>
            </w:tcBorders>
            <w:shd w:val="clear" w:color="auto" w:fill="auto"/>
            <w:vAlign w:val="center"/>
          </w:tcPr>
          <w:p w14:paraId="3CF2F338" w14:textId="77777777" w:rsidR="00FB5D53" w:rsidRPr="00B96A14" w:rsidRDefault="00FB5D53" w:rsidP="00FB5D53">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52"/>
                  <w:enabled/>
                  <w:calcOnExit w:val="0"/>
                  <w:textInput>
                    <w:maxLength w:val="5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p w14:paraId="5C254A50" w14:textId="77777777" w:rsidR="00FB5D53" w:rsidRPr="00932D19" w:rsidRDefault="00FB5D53" w:rsidP="00932D19">
            <w:pPr>
              <w:spacing w:after="0"/>
              <w:jc w:val="center"/>
              <w:rPr>
                <w:rFonts w:ascii="Arial" w:eastAsia="Times New Roman" w:hAnsi="Arial" w:cs="Arial"/>
                <w:b/>
                <w:sz w:val="20"/>
                <w:szCs w:val="20"/>
              </w:rPr>
            </w:pPr>
          </w:p>
        </w:tc>
      </w:tr>
      <w:tr w:rsidR="00524D27" w:rsidRPr="00B96A14" w14:paraId="7B87A99A" w14:textId="77777777" w:rsidTr="00C7661F">
        <w:trPr>
          <w:cantSplit/>
          <w:trHeight w:hRule="exact" w:val="5343"/>
          <w:jc w:val="center"/>
        </w:trPr>
        <w:tc>
          <w:tcPr>
            <w:tcW w:w="235" w:type="pct"/>
            <w:vMerge w:val="restart"/>
            <w:tcBorders>
              <w:left w:val="single" w:sz="12" w:space="0" w:color="auto"/>
              <w:right w:val="single" w:sz="4" w:space="0" w:color="auto"/>
            </w:tcBorders>
            <w:shd w:val="clear" w:color="auto" w:fill="D9D9D9"/>
          </w:tcPr>
          <w:p w14:paraId="69EAD26D" w14:textId="77777777" w:rsidR="00524D27" w:rsidRPr="00B96A14" w:rsidRDefault="00524D27" w:rsidP="00B10297">
            <w:pPr>
              <w:spacing w:after="0"/>
              <w:jc w:val="center"/>
              <w:rPr>
                <w:rFonts w:ascii="Arial" w:eastAsia="Times New Roman" w:hAnsi="Arial" w:cs="Arial"/>
                <w:b/>
                <w:bCs/>
                <w:sz w:val="20"/>
                <w:szCs w:val="18"/>
              </w:rPr>
            </w:pPr>
            <w:r>
              <w:rPr>
                <w:rFonts w:ascii="Arial" w:eastAsia="Times New Roman" w:hAnsi="Arial" w:cs="Arial"/>
                <w:b/>
                <w:bCs/>
                <w:sz w:val="20"/>
                <w:szCs w:val="18"/>
              </w:rPr>
              <w:t>B.</w:t>
            </w:r>
          </w:p>
          <w:p w14:paraId="61233C73" w14:textId="2477F7CE" w:rsidR="00524D27" w:rsidRPr="00B96A14" w:rsidRDefault="00524D27" w:rsidP="007238E5">
            <w:pPr>
              <w:spacing w:after="0"/>
              <w:rPr>
                <w:rFonts w:ascii="Arial" w:eastAsia="Times New Roman" w:hAnsi="Arial" w:cs="Arial"/>
                <w:b/>
                <w:bCs/>
                <w:sz w:val="20"/>
                <w:szCs w:val="18"/>
              </w:rPr>
            </w:pPr>
          </w:p>
        </w:tc>
        <w:tc>
          <w:tcPr>
            <w:tcW w:w="4765" w:type="pct"/>
            <w:gridSpan w:val="4"/>
            <w:tcBorders>
              <w:left w:val="single" w:sz="4" w:space="0" w:color="auto"/>
              <w:bottom w:val="nil"/>
              <w:right w:val="single" w:sz="12" w:space="0" w:color="auto"/>
            </w:tcBorders>
            <w:shd w:val="clear" w:color="auto" w:fill="D9D9D9"/>
          </w:tcPr>
          <w:p w14:paraId="23D3B36E" w14:textId="05802DBC" w:rsidR="00524D27" w:rsidRDefault="00524D27" w:rsidP="00B10297">
            <w:pPr>
              <w:spacing w:after="0"/>
              <w:rPr>
                <w:rFonts w:ascii="Arial" w:eastAsia="Times New Roman" w:hAnsi="Arial" w:cs="Arial"/>
                <w:b/>
                <w:sz w:val="20"/>
                <w:szCs w:val="18"/>
              </w:rPr>
            </w:pPr>
            <w:r>
              <w:rPr>
                <w:rFonts w:ascii="Arial" w:eastAsia="Times New Roman" w:hAnsi="Arial" w:cs="Arial"/>
                <w:b/>
                <w:sz w:val="20"/>
                <w:szCs w:val="18"/>
              </w:rPr>
              <w:t>What is the project area’s Annual Median Household Income (AMHI)?</w:t>
            </w:r>
          </w:p>
          <w:p w14:paraId="2167406B" w14:textId="77777777" w:rsidR="00524D27" w:rsidRDefault="00524D27" w:rsidP="00B10297">
            <w:pPr>
              <w:spacing w:after="0"/>
              <w:rPr>
                <w:rFonts w:ascii="Arial" w:eastAsia="Times New Roman" w:hAnsi="Arial" w:cs="Arial"/>
                <w:b/>
                <w:sz w:val="20"/>
                <w:szCs w:val="18"/>
              </w:rPr>
            </w:pPr>
          </w:p>
          <w:p w14:paraId="0F0F2FEC" w14:textId="17CFC0D6" w:rsidR="00524D27" w:rsidRPr="0014662C" w:rsidRDefault="00524D27" w:rsidP="00B10297">
            <w:pPr>
              <w:spacing w:after="0"/>
              <w:rPr>
                <w:rFonts w:ascii="Arial" w:eastAsia="Times New Roman" w:hAnsi="Arial" w:cs="Arial"/>
                <w:bCs/>
                <w:sz w:val="18"/>
                <w:szCs w:val="18"/>
              </w:rPr>
            </w:pPr>
            <w:r w:rsidRPr="0014662C">
              <w:rPr>
                <w:rFonts w:ascii="Arial" w:eastAsia="Times New Roman" w:hAnsi="Arial" w:cs="Arial"/>
                <w:b/>
                <w:sz w:val="18"/>
                <w:szCs w:val="18"/>
              </w:rPr>
              <w:t>To be eligible for this funding, 51 percent or more of the proposed project beneficiary area based on household connections must have an Annual Median Household Income (AMHI) that does not exceed 150 percent of the state’s AMHI.</w:t>
            </w:r>
            <w:r w:rsidRPr="0014662C">
              <w:rPr>
                <w:rFonts w:ascii="Arial" w:eastAsia="Times New Roman" w:hAnsi="Arial" w:cs="Arial"/>
                <w:bCs/>
                <w:sz w:val="18"/>
                <w:szCs w:val="18"/>
              </w:rPr>
              <w:t xml:space="preserve"> The state AMHI from the U.S. Census </w:t>
            </w:r>
            <w:r w:rsidR="00506502">
              <w:rPr>
                <w:rFonts w:ascii="Arial" w:eastAsia="Times New Roman" w:hAnsi="Arial" w:cs="Arial"/>
                <w:bCs/>
                <w:sz w:val="18"/>
                <w:szCs w:val="18"/>
              </w:rPr>
              <w:t>2022</w:t>
            </w:r>
            <w:r w:rsidRPr="0014662C">
              <w:rPr>
                <w:rFonts w:ascii="Arial" w:eastAsia="Times New Roman" w:hAnsi="Arial" w:cs="Arial"/>
                <w:bCs/>
                <w:sz w:val="18"/>
                <w:szCs w:val="18"/>
              </w:rPr>
              <w:t xml:space="preserve"> American Community Survey (ACS) 5-year estimate is $</w:t>
            </w:r>
            <w:r w:rsidR="00506502">
              <w:rPr>
                <w:rFonts w:ascii="Arial" w:eastAsia="Times New Roman" w:hAnsi="Arial" w:cs="Arial"/>
                <w:bCs/>
                <w:sz w:val="18"/>
                <w:szCs w:val="18"/>
              </w:rPr>
              <w:t>73</w:t>
            </w:r>
            <w:r w:rsidRPr="0014662C">
              <w:rPr>
                <w:rFonts w:ascii="Arial" w:eastAsia="Times New Roman" w:hAnsi="Arial" w:cs="Arial"/>
                <w:bCs/>
                <w:sz w:val="18"/>
                <w:szCs w:val="18"/>
              </w:rPr>
              <w:t>,</w:t>
            </w:r>
            <w:r w:rsidR="00506502">
              <w:rPr>
                <w:rFonts w:ascii="Arial" w:eastAsia="Times New Roman" w:hAnsi="Arial" w:cs="Arial"/>
                <w:bCs/>
                <w:sz w:val="18"/>
                <w:szCs w:val="18"/>
              </w:rPr>
              <w:t>035</w:t>
            </w:r>
            <w:r w:rsidRPr="0014662C">
              <w:rPr>
                <w:rFonts w:ascii="Arial" w:eastAsia="Times New Roman" w:hAnsi="Arial" w:cs="Arial"/>
                <w:bCs/>
                <w:sz w:val="18"/>
                <w:szCs w:val="18"/>
              </w:rPr>
              <w:t xml:space="preserve">; therefore, </w:t>
            </w:r>
            <w:r w:rsidRPr="0014662C">
              <w:rPr>
                <w:rFonts w:ascii="Arial" w:eastAsia="Times New Roman" w:hAnsi="Arial" w:cs="Arial"/>
                <w:b/>
                <w:sz w:val="18"/>
                <w:szCs w:val="18"/>
              </w:rPr>
              <w:t>the AMHI of the proposed project beneficiary area must not exceed $10</w:t>
            </w:r>
            <w:r w:rsidR="00506502">
              <w:rPr>
                <w:rFonts w:ascii="Arial" w:eastAsia="Times New Roman" w:hAnsi="Arial" w:cs="Arial"/>
                <w:b/>
                <w:sz w:val="18"/>
                <w:szCs w:val="18"/>
              </w:rPr>
              <w:t>9</w:t>
            </w:r>
            <w:r w:rsidRPr="0014662C">
              <w:rPr>
                <w:rFonts w:ascii="Arial" w:eastAsia="Times New Roman" w:hAnsi="Arial" w:cs="Arial"/>
                <w:b/>
                <w:sz w:val="18"/>
                <w:szCs w:val="18"/>
              </w:rPr>
              <w:t>,</w:t>
            </w:r>
            <w:r w:rsidR="00506502">
              <w:rPr>
                <w:rFonts w:ascii="Arial" w:eastAsia="Times New Roman" w:hAnsi="Arial" w:cs="Arial"/>
                <w:b/>
                <w:sz w:val="18"/>
                <w:szCs w:val="18"/>
              </w:rPr>
              <w:t>55</w:t>
            </w:r>
            <w:r w:rsidRPr="0014662C">
              <w:rPr>
                <w:rFonts w:ascii="Arial" w:eastAsia="Times New Roman" w:hAnsi="Arial" w:cs="Arial"/>
                <w:b/>
                <w:sz w:val="18"/>
                <w:szCs w:val="18"/>
              </w:rPr>
              <w:t>2.</w:t>
            </w:r>
          </w:p>
          <w:p w14:paraId="524955C9" w14:textId="0AC12D32" w:rsidR="00524D27" w:rsidRPr="0014662C" w:rsidRDefault="00524D27" w:rsidP="00B10297">
            <w:pPr>
              <w:spacing w:after="0"/>
              <w:rPr>
                <w:rFonts w:ascii="Arial" w:eastAsia="Times New Roman" w:hAnsi="Arial" w:cs="Arial"/>
                <w:bCs/>
                <w:sz w:val="18"/>
                <w:szCs w:val="18"/>
              </w:rPr>
            </w:pPr>
          </w:p>
          <w:p w14:paraId="47BC371B" w14:textId="6F5D30CB" w:rsidR="00524D27" w:rsidRPr="0014662C" w:rsidRDefault="00524D27" w:rsidP="00B10297">
            <w:pPr>
              <w:spacing w:after="0"/>
              <w:rPr>
                <w:rFonts w:ascii="Arial" w:eastAsia="Times New Roman" w:hAnsi="Arial" w:cs="Arial"/>
                <w:bCs/>
                <w:sz w:val="18"/>
                <w:szCs w:val="18"/>
              </w:rPr>
            </w:pPr>
            <w:r w:rsidRPr="0014662C">
              <w:rPr>
                <w:rFonts w:ascii="Arial" w:eastAsia="Times New Roman" w:hAnsi="Arial" w:cs="Arial"/>
                <w:bCs/>
                <w:sz w:val="18"/>
                <w:szCs w:val="18"/>
              </w:rPr>
              <w:t xml:space="preserve">Prior to beginning your calculations, obtain a list of the U.S. Census Block Groups and/or Census Tracts containing any portion of the project area, their associated AMHIs, and number of household connections in each. Refer to </w:t>
            </w:r>
            <w:hyperlink r:id="rId15" w:history="1">
              <w:r w:rsidRPr="0014662C">
                <w:rPr>
                  <w:rFonts w:ascii="Arial" w:eastAsia="Times New Roman" w:hAnsi="Arial" w:cs="Arial"/>
                  <w:bCs/>
                  <w:color w:val="0000FF"/>
                  <w:sz w:val="18"/>
                  <w:szCs w:val="18"/>
                  <w:u w:val="single"/>
                </w:rPr>
                <w:t>Census Data Search (WRD-284)</w:t>
              </w:r>
            </w:hyperlink>
            <w:r w:rsidRPr="0014662C">
              <w:rPr>
                <w:rFonts w:ascii="Arial" w:eastAsia="Times New Roman" w:hAnsi="Arial" w:cs="Arial"/>
                <w:bCs/>
                <w:sz w:val="18"/>
                <w:szCs w:val="18"/>
              </w:rPr>
              <w:t xml:space="preserve"> for guidance on obtaining Census data.</w:t>
            </w:r>
          </w:p>
          <w:p w14:paraId="41C03C74" w14:textId="193D0FC0" w:rsidR="00524D27" w:rsidRPr="0014662C" w:rsidRDefault="00524D27" w:rsidP="00B10297">
            <w:pPr>
              <w:spacing w:after="0"/>
              <w:rPr>
                <w:rFonts w:ascii="Arial" w:eastAsia="Times New Roman" w:hAnsi="Arial" w:cs="Arial"/>
                <w:bCs/>
                <w:sz w:val="18"/>
                <w:szCs w:val="18"/>
              </w:rPr>
            </w:pPr>
          </w:p>
          <w:p w14:paraId="3A5C197F" w14:textId="38B588A0" w:rsidR="00524D27" w:rsidRPr="0014662C" w:rsidRDefault="00524D27" w:rsidP="00430CF7">
            <w:pPr>
              <w:spacing w:after="0"/>
              <w:rPr>
                <w:rFonts w:ascii="Arial" w:eastAsia="Times New Roman" w:hAnsi="Arial" w:cs="Arial"/>
                <w:bCs/>
                <w:sz w:val="18"/>
                <w:szCs w:val="18"/>
              </w:rPr>
            </w:pPr>
            <w:r w:rsidRPr="0014662C">
              <w:rPr>
                <w:rFonts w:ascii="Arial" w:eastAsia="Times New Roman" w:hAnsi="Arial" w:cs="Arial"/>
                <w:bCs/>
                <w:sz w:val="18"/>
                <w:szCs w:val="18"/>
              </w:rPr>
              <w:t xml:space="preserve">Beginning with </w:t>
            </w:r>
            <w:r w:rsidR="00A84495">
              <w:rPr>
                <w:rFonts w:ascii="Arial" w:eastAsia="Times New Roman" w:hAnsi="Arial" w:cs="Arial"/>
                <w:bCs/>
                <w:sz w:val="18"/>
                <w:szCs w:val="18"/>
              </w:rPr>
              <w:t xml:space="preserve">Calculation </w:t>
            </w:r>
            <w:r w:rsidRPr="0014662C">
              <w:rPr>
                <w:rFonts w:ascii="Arial" w:eastAsia="Times New Roman" w:hAnsi="Arial" w:cs="Arial"/>
                <w:bCs/>
                <w:sz w:val="18"/>
                <w:szCs w:val="18"/>
              </w:rPr>
              <w:t>B</w:t>
            </w:r>
            <w:r w:rsidR="00A84495">
              <w:rPr>
                <w:rFonts w:ascii="Arial" w:eastAsia="Times New Roman" w:hAnsi="Arial" w:cs="Arial"/>
                <w:bCs/>
                <w:sz w:val="18"/>
                <w:szCs w:val="18"/>
              </w:rPr>
              <w:t>.</w:t>
            </w:r>
            <w:r w:rsidRPr="0014662C">
              <w:rPr>
                <w:rFonts w:ascii="Arial" w:eastAsia="Times New Roman" w:hAnsi="Arial" w:cs="Arial"/>
                <w:bCs/>
                <w:sz w:val="18"/>
                <w:szCs w:val="18"/>
              </w:rPr>
              <w:t>1</w:t>
            </w:r>
            <w:r w:rsidR="00A84495">
              <w:rPr>
                <w:rFonts w:ascii="Arial" w:eastAsia="Times New Roman" w:hAnsi="Arial" w:cs="Arial"/>
                <w:bCs/>
                <w:sz w:val="18"/>
                <w:szCs w:val="18"/>
              </w:rPr>
              <w:t>,</w:t>
            </w:r>
            <w:r w:rsidRPr="0014662C">
              <w:rPr>
                <w:rFonts w:ascii="Arial" w:eastAsia="Times New Roman" w:hAnsi="Arial" w:cs="Arial"/>
                <w:bCs/>
                <w:sz w:val="18"/>
                <w:szCs w:val="18"/>
              </w:rPr>
              <w:t xml:space="preserve"> below, calculate the average (mean) AMHI of all U.S. Census Bureau Block Groups and/or Census Tracts containing any portion of the project service area. If the AMHI of your project area does not meet the 150 percent threshold by using </w:t>
            </w:r>
            <w:r w:rsidR="00A84495">
              <w:rPr>
                <w:rFonts w:ascii="Arial" w:eastAsia="Times New Roman" w:hAnsi="Arial" w:cs="Arial"/>
                <w:bCs/>
                <w:sz w:val="18"/>
                <w:szCs w:val="18"/>
              </w:rPr>
              <w:t>Calculation B.1</w:t>
            </w:r>
            <w:r w:rsidRPr="0014662C">
              <w:rPr>
                <w:rFonts w:ascii="Arial" w:eastAsia="Times New Roman" w:hAnsi="Arial" w:cs="Arial"/>
                <w:bCs/>
                <w:sz w:val="18"/>
                <w:szCs w:val="18"/>
              </w:rPr>
              <w:t xml:space="preserve">, proceed to </w:t>
            </w:r>
            <w:r w:rsidR="00A84495">
              <w:rPr>
                <w:rFonts w:ascii="Arial" w:eastAsia="Times New Roman" w:hAnsi="Arial" w:cs="Arial"/>
                <w:bCs/>
                <w:sz w:val="18"/>
                <w:szCs w:val="18"/>
              </w:rPr>
              <w:t xml:space="preserve">Calculation </w:t>
            </w:r>
            <w:r w:rsidRPr="0014662C">
              <w:rPr>
                <w:rFonts w:ascii="Arial" w:eastAsia="Times New Roman" w:hAnsi="Arial" w:cs="Arial"/>
                <w:bCs/>
                <w:sz w:val="18"/>
                <w:szCs w:val="18"/>
              </w:rPr>
              <w:t>B.2. If the AMHI does not meet the 150 percent threshold using</w:t>
            </w:r>
            <w:r w:rsidR="00A84495">
              <w:rPr>
                <w:rFonts w:ascii="Arial" w:eastAsia="Times New Roman" w:hAnsi="Arial" w:cs="Arial"/>
                <w:bCs/>
                <w:sz w:val="18"/>
                <w:szCs w:val="18"/>
              </w:rPr>
              <w:t xml:space="preserve"> Calculation B.2</w:t>
            </w:r>
            <w:r w:rsidRPr="0014662C">
              <w:rPr>
                <w:rFonts w:ascii="Arial" w:eastAsia="Times New Roman" w:hAnsi="Arial" w:cs="Arial"/>
                <w:bCs/>
                <w:sz w:val="18"/>
                <w:szCs w:val="18"/>
              </w:rPr>
              <w:t>, proceed to</w:t>
            </w:r>
            <w:r w:rsidR="00A84495">
              <w:rPr>
                <w:rFonts w:ascii="Arial" w:eastAsia="Times New Roman" w:hAnsi="Arial" w:cs="Arial"/>
                <w:bCs/>
                <w:sz w:val="18"/>
                <w:szCs w:val="18"/>
              </w:rPr>
              <w:t xml:space="preserve"> Calculation </w:t>
            </w:r>
            <w:r w:rsidRPr="0014662C">
              <w:rPr>
                <w:rFonts w:ascii="Arial" w:eastAsia="Times New Roman" w:hAnsi="Arial" w:cs="Arial"/>
                <w:bCs/>
                <w:sz w:val="18"/>
                <w:szCs w:val="18"/>
              </w:rPr>
              <w:t>B.3.</w:t>
            </w:r>
          </w:p>
          <w:p w14:paraId="569201CE" w14:textId="77777777" w:rsidR="00524D27" w:rsidRPr="0014662C" w:rsidRDefault="00524D27" w:rsidP="00B10297">
            <w:pPr>
              <w:spacing w:after="0"/>
              <w:rPr>
                <w:rFonts w:ascii="Arial" w:eastAsia="Times New Roman" w:hAnsi="Arial" w:cs="Arial"/>
                <w:bCs/>
                <w:sz w:val="18"/>
                <w:szCs w:val="18"/>
              </w:rPr>
            </w:pPr>
          </w:p>
          <w:p w14:paraId="39C3C55D" w14:textId="3B9B96A8" w:rsidR="00524D27" w:rsidRPr="00913168" w:rsidRDefault="00524D27" w:rsidP="00B10297">
            <w:pPr>
              <w:spacing w:after="0"/>
              <w:rPr>
                <w:rFonts w:ascii="Arial" w:eastAsia="Times New Roman" w:hAnsi="Arial" w:cs="Arial"/>
                <w:b/>
                <w:i/>
                <w:iCs/>
                <w:sz w:val="18"/>
                <w:szCs w:val="18"/>
              </w:rPr>
            </w:pPr>
            <w:r w:rsidRPr="00913168">
              <w:rPr>
                <w:rFonts w:ascii="Arial" w:eastAsia="Times New Roman" w:hAnsi="Arial" w:cs="Arial"/>
                <w:b/>
                <w:i/>
                <w:iCs/>
                <w:sz w:val="18"/>
                <w:szCs w:val="18"/>
              </w:rPr>
              <w:t xml:space="preserve">See Appendix A: “Determining Disadvantaged Community Eligibility Examples” for examples of data and calculations. </w:t>
            </w:r>
          </w:p>
          <w:p w14:paraId="26775F0C" w14:textId="77777777" w:rsidR="00524D27" w:rsidRPr="0014662C" w:rsidRDefault="00524D27" w:rsidP="00B10297">
            <w:pPr>
              <w:spacing w:after="0"/>
              <w:rPr>
                <w:rFonts w:ascii="Arial" w:eastAsia="Times New Roman" w:hAnsi="Arial" w:cs="Arial"/>
                <w:bCs/>
                <w:sz w:val="18"/>
                <w:szCs w:val="18"/>
              </w:rPr>
            </w:pPr>
          </w:p>
          <w:p w14:paraId="15366D12" w14:textId="09B7C265" w:rsidR="00524D27" w:rsidRDefault="00524D27" w:rsidP="008E567D">
            <w:pPr>
              <w:spacing w:after="0"/>
              <w:rPr>
                <w:rFonts w:ascii="Arial" w:eastAsia="Times New Roman" w:hAnsi="Arial" w:cs="Arial"/>
                <w:bCs/>
                <w:sz w:val="18"/>
                <w:szCs w:val="18"/>
              </w:rPr>
            </w:pPr>
            <w:r w:rsidRPr="0014662C">
              <w:rPr>
                <w:rFonts w:ascii="Arial" w:eastAsia="Times New Roman" w:hAnsi="Arial" w:cs="Arial"/>
                <w:bCs/>
                <w:sz w:val="18"/>
                <w:szCs w:val="18"/>
              </w:rPr>
              <w:t xml:space="preserve">Alternatively, you may conduct an income survey to determine the applicable AMHI (B.4). </w:t>
            </w:r>
            <w:r w:rsidRPr="0014662C">
              <w:rPr>
                <w:rFonts w:ascii="Arial" w:eastAsia="Times New Roman" w:hAnsi="Arial" w:cs="Arial"/>
                <w:b/>
                <w:sz w:val="18"/>
                <w:szCs w:val="18"/>
              </w:rPr>
              <w:t>All entities must obtain approval</w:t>
            </w:r>
            <w:r w:rsidR="00F61EA1">
              <w:rPr>
                <w:rFonts w:ascii="Arial" w:eastAsia="Times New Roman" w:hAnsi="Arial" w:cs="Arial"/>
                <w:b/>
                <w:sz w:val="18"/>
                <w:szCs w:val="18"/>
              </w:rPr>
              <w:t xml:space="preserve"> prior </w:t>
            </w:r>
            <w:r w:rsidR="00D53663">
              <w:rPr>
                <w:rFonts w:ascii="Arial" w:eastAsia="Times New Roman" w:hAnsi="Arial" w:cs="Arial"/>
                <w:b/>
                <w:sz w:val="18"/>
                <w:szCs w:val="18"/>
              </w:rPr>
              <w:t>to</w:t>
            </w:r>
            <w:r w:rsidR="00F61EA1">
              <w:rPr>
                <w:rFonts w:ascii="Arial" w:eastAsia="Times New Roman" w:hAnsi="Arial" w:cs="Arial"/>
                <w:b/>
                <w:sz w:val="18"/>
                <w:szCs w:val="18"/>
              </w:rPr>
              <w:t xml:space="preserve"> conducting the survey</w:t>
            </w:r>
            <w:r w:rsidRPr="0014662C">
              <w:rPr>
                <w:rFonts w:ascii="Arial" w:eastAsia="Times New Roman" w:hAnsi="Arial" w:cs="Arial"/>
                <w:b/>
                <w:sz w:val="18"/>
                <w:szCs w:val="18"/>
              </w:rPr>
              <w:t xml:space="preserve"> to use survey data instead of the most recent available American Community Survey data.</w:t>
            </w:r>
            <w:r w:rsidRPr="0014662C">
              <w:rPr>
                <w:rFonts w:ascii="Arial" w:eastAsia="Times New Roman" w:hAnsi="Arial" w:cs="Arial"/>
                <w:bCs/>
                <w:sz w:val="18"/>
                <w:szCs w:val="18"/>
              </w:rPr>
              <w:t xml:space="preserve"> </w:t>
            </w:r>
            <w:r w:rsidRPr="0014662C">
              <w:rPr>
                <w:rFonts w:ascii="Arial" w:eastAsia="Times New Roman" w:hAnsi="Arial" w:cs="Arial"/>
                <w:sz w:val="18"/>
                <w:szCs w:val="18"/>
              </w:rPr>
              <w:t xml:space="preserve">Previously completed surveys, including surveys completed for funding from other sources, will be rejected if they do not follow survey methods listed in the latest version of the </w:t>
            </w:r>
            <w:hyperlink r:id="rId16" w:history="1">
              <w:r w:rsidRPr="0014662C">
                <w:rPr>
                  <w:rFonts w:ascii="Arial" w:eastAsia="Times New Roman" w:hAnsi="Arial" w:cs="Arial"/>
                  <w:bCs/>
                  <w:color w:val="0000FF"/>
                  <w:sz w:val="18"/>
                  <w:szCs w:val="18"/>
                  <w:u w:val="single"/>
                </w:rPr>
                <w:t>Socioeconomic Survey Guidelines (WRD-285)</w:t>
              </w:r>
            </w:hyperlink>
            <w:r w:rsidRPr="0014662C">
              <w:rPr>
                <w:rFonts w:ascii="Arial" w:eastAsia="Times New Roman" w:hAnsi="Arial" w:cs="Arial"/>
                <w:bCs/>
                <w:sz w:val="18"/>
                <w:szCs w:val="18"/>
              </w:rPr>
              <w:t>.  An approved survey may be considered valid for the five (5) year period (60 months) prior to the date the TWDB receives the Project Information Form.</w:t>
            </w:r>
          </w:p>
          <w:p w14:paraId="4ADED4C0" w14:textId="77777777" w:rsidR="00C7661F" w:rsidRDefault="00C7661F" w:rsidP="008E567D">
            <w:pPr>
              <w:spacing w:after="0"/>
              <w:rPr>
                <w:rFonts w:ascii="Arial" w:eastAsia="Times New Roman" w:hAnsi="Arial" w:cs="Arial"/>
                <w:bCs/>
                <w:sz w:val="18"/>
                <w:szCs w:val="18"/>
              </w:rPr>
            </w:pPr>
          </w:p>
          <w:p w14:paraId="7B4AB17B" w14:textId="4B5CC5E8" w:rsidR="00C7661F" w:rsidRPr="008E567D" w:rsidRDefault="00C7661F" w:rsidP="00C7661F">
            <w:pPr>
              <w:spacing w:after="0"/>
              <w:rPr>
                <w:rFonts w:ascii="Arial" w:eastAsia="Times New Roman" w:hAnsi="Arial" w:cs="Arial"/>
                <w:bCs/>
                <w:sz w:val="20"/>
                <w:szCs w:val="18"/>
              </w:rPr>
            </w:pPr>
          </w:p>
        </w:tc>
      </w:tr>
      <w:tr w:rsidR="00C7661F" w:rsidRPr="00B96A14" w14:paraId="14E62455" w14:textId="77777777" w:rsidTr="00C7661F">
        <w:trPr>
          <w:cantSplit/>
          <w:trHeight w:hRule="exact" w:val="2016"/>
          <w:jc w:val="center"/>
        </w:trPr>
        <w:tc>
          <w:tcPr>
            <w:tcW w:w="235" w:type="pct"/>
            <w:vMerge/>
            <w:tcBorders>
              <w:left w:val="single" w:sz="12" w:space="0" w:color="auto"/>
              <w:right w:val="single" w:sz="4" w:space="0" w:color="auto"/>
            </w:tcBorders>
            <w:shd w:val="clear" w:color="auto" w:fill="D9D9D9"/>
          </w:tcPr>
          <w:p w14:paraId="29B681C9" w14:textId="77777777" w:rsidR="00C7661F" w:rsidRDefault="00C7661F" w:rsidP="00B10297">
            <w:pPr>
              <w:spacing w:after="0"/>
              <w:jc w:val="center"/>
              <w:rPr>
                <w:rFonts w:ascii="Arial" w:eastAsia="Times New Roman" w:hAnsi="Arial" w:cs="Arial"/>
                <w:b/>
                <w:bCs/>
                <w:sz w:val="20"/>
                <w:szCs w:val="18"/>
              </w:rPr>
            </w:pPr>
          </w:p>
        </w:tc>
        <w:tc>
          <w:tcPr>
            <w:tcW w:w="2382" w:type="pct"/>
            <w:tcBorders>
              <w:top w:val="nil"/>
              <w:left w:val="single" w:sz="4" w:space="0" w:color="auto"/>
              <w:right w:val="single" w:sz="12" w:space="0" w:color="auto"/>
            </w:tcBorders>
            <w:shd w:val="clear" w:color="auto" w:fill="D9D9D9"/>
          </w:tcPr>
          <w:p w14:paraId="5E0ADFEF" w14:textId="30CE872C" w:rsidR="00C7661F" w:rsidRDefault="00C7661F" w:rsidP="00C7661F">
            <w:pPr>
              <w:spacing w:after="0"/>
              <w:rPr>
                <w:rFonts w:ascii="Arial" w:eastAsia="Times New Roman" w:hAnsi="Arial" w:cs="Arial"/>
                <w:bCs/>
                <w:sz w:val="18"/>
                <w:szCs w:val="18"/>
              </w:rPr>
            </w:pPr>
            <w:r w:rsidRPr="00C7661F">
              <w:rPr>
                <w:rFonts w:ascii="Arial" w:eastAsia="Times New Roman" w:hAnsi="Arial" w:cs="Arial"/>
                <w:b/>
                <w:sz w:val="18"/>
                <w:szCs w:val="18"/>
              </w:rPr>
              <w:t>ONLY If a survey was approved, conducted, and results approved within the past five (5) year period (60 months)</w:t>
            </w:r>
            <w:r>
              <w:rPr>
                <w:rFonts w:ascii="Arial" w:eastAsia="Times New Roman" w:hAnsi="Arial" w:cs="Arial"/>
                <w:bCs/>
                <w:sz w:val="18"/>
                <w:szCs w:val="18"/>
              </w:rPr>
              <w:t xml:space="preserve"> prior to the date TWDB received this PIF enter the date of approved survey and resulting AMHI here.</w:t>
            </w:r>
          </w:p>
          <w:p w14:paraId="01031489" w14:textId="6E376F48" w:rsidR="00C7661F" w:rsidRDefault="00C7661F" w:rsidP="00C7661F">
            <w:pPr>
              <w:spacing w:after="0"/>
              <w:rPr>
                <w:rFonts w:ascii="Arial" w:eastAsia="Times New Roman" w:hAnsi="Arial" w:cs="Arial"/>
                <w:bCs/>
                <w:sz w:val="18"/>
                <w:szCs w:val="18"/>
              </w:rPr>
            </w:pPr>
          </w:p>
          <w:p w14:paraId="5FB5211B" w14:textId="362ECC98" w:rsidR="00C7661F" w:rsidRDefault="00C7661F" w:rsidP="00C7661F">
            <w:pPr>
              <w:spacing w:after="0"/>
              <w:rPr>
                <w:rFonts w:ascii="Arial" w:eastAsia="Times New Roman" w:hAnsi="Arial" w:cs="Arial"/>
                <w:bCs/>
                <w:sz w:val="18"/>
                <w:szCs w:val="18"/>
              </w:rPr>
            </w:pPr>
            <w:r>
              <w:rPr>
                <w:rFonts w:ascii="Arial" w:eastAsia="Times New Roman" w:hAnsi="Arial" w:cs="Arial"/>
                <w:bCs/>
                <w:sz w:val="18"/>
                <w:szCs w:val="18"/>
              </w:rPr>
              <w:t>You must also attach the survey approval letter issued by TWDB.</w:t>
            </w:r>
          </w:p>
          <w:p w14:paraId="73532364" w14:textId="77777777" w:rsidR="00C7661F" w:rsidRDefault="00C7661F" w:rsidP="00C7661F">
            <w:pPr>
              <w:spacing w:after="0"/>
              <w:rPr>
                <w:rFonts w:ascii="Arial" w:eastAsia="Times New Roman" w:hAnsi="Arial" w:cs="Arial"/>
                <w:bCs/>
                <w:sz w:val="18"/>
                <w:szCs w:val="18"/>
              </w:rPr>
            </w:pPr>
          </w:p>
          <w:p w14:paraId="71389AFC" w14:textId="77777777" w:rsidR="00C7661F" w:rsidRDefault="00C7661F" w:rsidP="00C7661F">
            <w:pPr>
              <w:spacing w:after="0"/>
              <w:rPr>
                <w:rFonts w:ascii="Arial" w:eastAsia="Times New Roman" w:hAnsi="Arial" w:cs="Arial"/>
                <w:b/>
                <w:sz w:val="18"/>
                <w:szCs w:val="18"/>
              </w:rPr>
            </w:pPr>
            <w:r w:rsidRPr="00176E6F">
              <w:rPr>
                <w:rFonts w:ascii="Arial" w:eastAsia="Times New Roman" w:hAnsi="Arial" w:cs="Arial"/>
                <w:b/>
                <w:sz w:val="18"/>
                <w:szCs w:val="18"/>
                <w:highlight w:val="yellow"/>
              </w:rPr>
              <w:t>All other applicants please proceed to Calculation B.1.</w:t>
            </w:r>
          </w:p>
          <w:p w14:paraId="170362B7" w14:textId="77777777" w:rsidR="00892FFD" w:rsidRPr="001510AE" w:rsidRDefault="00892FFD" w:rsidP="001510AE">
            <w:pPr>
              <w:rPr>
                <w:rFonts w:ascii="Arial" w:eastAsia="Times New Roman" w:hAnsi="Arial" w:cs="Arial"/>
                <w:sz w:val="20"/>
                <w:szCs w:val="20"/>
              </w:rPr>
            </w:pPr>
          </w:p>
          <w:p w14:paraId="1D0A560C" w14:textId="77777777" w:rsidR="00892FFD" w:rsidRPr="001510AE" w:rsidRDefault="00892FFD" w:rsidP="001510AE">
            <w:pPr>
              <w:rPr>
                <w:rFonts w:ascii="Arial" w:eastAsia="Times New Roman" w:hAnsi="Arial" w:cs="Arial"/>
                <w:sz w:val="20"/>
                <w:szCs w:val="20"/>
              </w:rPr>
            </w:pPr>
          </w:p>
          <w:p w14:paraId="32A6A138" w14:textId="77777777" w:rsidR="00892FFD" w:rsidRPr="001510AE" w:rsidRDefault="00892FFD" w:rsidP="001510AE">
            <w:pPr>
              <w:rPr>
                <w:rFonts w:ascii="Arial" w:eastAsia="Times New Roman" w:hAnsi="Arial" w:cs="Arial"/>
                <w:sz w:val="20"/>
                <w:szCs w:val="20"/>
              </w:rPr>
            </w:pPr>
          </w:p>
          <w:p w14:paraId="0251C482" w14:textId="77777777" w:rsidR="00892FFD" w:rsidRPr="001510AE" w:rsidRDefault="00892FFD" w:rsidP="001510AE">
            <w:pPr>
              <w:rPr>
                <w:rFonts w:ascii="Arial" w:eastAsia="Times New Roman" w:hAnsi="Arial" w:cs="Arial"/>
                <w:sz w:val="20"/>
                <w:szCs w:val="20"/>
              </w:rPr>
            </w:pPr>
          </w:p>
          <w:p w14:paraId="286B26E1" w14:textId="77777777" w:rsidR="00892FFD" w:rsidRDefault="00892FFD" w:rsidP="00892FFD">
            <w:pPr>
              <w:rPr>
                <w:rFonts w:ascii="Arial" w:eastAsia="Times New Roman" w:hAnsi="Arial" w:cs="Arial"/>
                <w:b/>
                <w:sz w:val="18"/>
                <w:szCs w:val="18"/>
              </w:rPr>
            </w:pPr>
          </w:p>
          <w:p w14:paraId="35545E03" w14:textId="15EC61A8" w:rsidR="00892FFD" w:rsidRPr="001510AE" w:rsidRDefault="00892FFD" w:rsidP="001510AE">
            <w:pPr>
              <w:jc w:val="center"/>
              <w:rPr>
                <w:rFonts w:ascii="Arial" w:eastAsia="Times New Roman" w:hAnsi="Arial" w:cs="Arial"/>
                <w:sz w:val="20"/>
                <w:szCs w:val="20"/>
              </w:rPr>
            </w:pPr>
          </w:p>
        </w:tc>
        <w:tc>
          <w:tcPr>
            <w:tcW w:w="2383" w:type="pct"/>
            <w:gridSpan w:val="3"/>
            <w:tcBorders>
              <w:left w:val="single" w:sz="4" w:space="0" w:color="auto"/>
              <w:right w:val="single" w:sz="12" w:space="0" w:color="auto"/>
            </w:tcBorders>
            <w:shd w:val="clear" w:color="auto" w:fill="auto"/>
          </w:tcPr>
          <w:p w14:paraId="46366A3D" w14:textId="124E1F3E" w:rsidR="00C7661F" w:rsidRPr="00C7661F" w:rsidRDefault="00C7661F" w:rsidP="00C7661F">
            <w:pPr>
              <w:spacing w:after="0"/>
              <w:rPr>
                <w:rFonts w:ascii="Arial" w:eastAsia="Times New Roman" w:hAnsi="Arial" w:cs="Arial"/>
                <w:b/>
                <w:sz w:val="20"/>
                <w:szCs w:val="20"/>
              </w:rPr>
            </w:pPr>
            <w:r w:rsidRPr="00C7661F">
              <w:rPr>
                <w:rFonts w:ascii="Arial" w:eastAsia="Times New Roman" w:hAnsi="Arial" w:cs="Arial"/>
                <w:b/>
                <w:sz w:val="20"/>
                <w:szCs w:val="20"/>
              </w:rPr>
              <w:t>Resulting Survey AMHI</w:t>
            </w:r>
            <w:r w:rsidR="00B76DE6">
              <w:rPr>
                <w:rFonts w:ascii="Arial" w:eastAsia="Times New Roman" w:hAnsi="Arial" w:cs="Arial"/>
                <w:b/>
                <w:sz w:val="20"/>
                <w:szCs w:val="20"/>
              </w:rPr>
              <w:t xml:space="preserve"> and Year Approved</w:t>
            </w:r>
          </w:p>
          <w:p w14:paraId="00E2C8F8" w14:textId="77777777" w:rsidR="00B76DE6" w:rsidRPr="00B96A14" w:rsidRDefault="00C7661F" w:rsidP="00B76DE6">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52"/>
                  <w:enabled/>
                  <w:calcOnExit w:val="0"/>
                  <w:textInput>
                    <w:maxLength w:val="5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r w:rsidR="00B76DE6">
              <w:rPr>
                <w:rFonts w:ascii="Arial" w:eastAsia="Times New Roman" w:hAnsi="Arial" w:cs="Arial"/>
                <w:bCs/>
                <w:sz w:val="20"/>
                <w:szCs w:val="20"/>
              </w:rPr>
              <w:t xml:space="preserve">     </w:t>
            </w:r>
            <w:r w:rsidR="00B76DE6" w:rsidRPr="00B96A14">
              <w:rPr>
                <w:rFonts w:ascii="Arial" w:eastAsia="Times New Roman" w:hAnsi="Arial" w:cs="Arial"/>
                <w:bCs/>
                <w:sz w:val="20"/>
                <w:szCs w:val="20"/>
              </w:rPr>
              <w:fldChar w:fldCharType="begin">
                <w:ffData>
                  <w:name w:val="Text52"/>
                  <w:enabled/>
                  <w:calcOnExit w:val="0"/>
                  <w:textInput>
                    <w:maxLength w:val="500"/>
                  </w:textInput>
                </w:ffData>
              </w:fldChar>
            </w:r>
            <w:r w:rsidR="00B76DE6" w:rsidRPr="00B96A14">
              <w:rPr>
                <w:rFonts w:ascii="Arial" w:eastAsia="Times New Roman" w:hAnsi="Arial" w:cs="Arial"/>
                <w:bCs/>
                <w:sz w:val="20"/>
                <w:szCs w:val="20"/>
              </w:rPr>
              <w:instrText xml:space="preserve"> FORMTEXT </w:instrText>
            </w:r>
            <w:r w:rsidR="00B76DE6" w:rsidRPr="00B96A14">
              <w:rPr>
                <w:rFonts w:ascii="Arial" w:eastAsia="Times New Roman" w:hAnsi="Arial" w:cs="Arial"/>
                <w:bCs/>
                <w:sz w:val="20"/>
                <w:szCs w:val="20"/>
              </w:rPr>
            </w:r>
            <w:r w:rsidR="00B76DE6" w:rsidRPr="00B96A14">
              <w:rPr>
                <w:rFonts w:ascii="Arial" w:eastAsia="Times New Roman" w:hAnsi="Arial" w:cs="Arial"/>
                <w:bCs/>
                <w:sz w:val="20"/>
                <w:szCs w:val="20"/>
              </w:rPr>
              <w:fldChar w:fldCharType="separate"/>
            </w:r>
            <w:r w:rsidR="00B76DE6" w:rsidRPr="00B96A14">
              <w:rPr>
                <w:rFonts w:ascii="Arial" w:eastAsia="Times New Roman" w:hAnsi="Arial" w:cs="Arial"/>
                <w:bCs/>
                <w:noProof/>
                <w:sz w:val="20"/>
                <w:szCs w:val="20"/>
              </w:rPr>
              <w:t> </w:t>
            </w:r>
            <w:r w:rsidR="00B76DE6" w:rsidRPr="00B96A14">
              <w:rPr>
                <w:rFonts w:ascii="Arial" w:eastAsia="Times New Roman" w:hAnsi="Arial" w:cs="Arial"/>
                <w:bCs/>
                <w:noProof/>
                <w:sz w:val="20"/>
                <w:szCs w:val="20"/>
              </w:rPr>
              <w:t> </w:t>
            </w:r>
            <w:r w:rsidR="00B76DE6" w:rsidRPr="00B96A14">
              <w:rPr>
                <w:rFonts w:ascii="Arial" w:eastAsia="Times New Roman" w:hAnsi="Arial" w:cs="Arial"/>
                <w:bCs/>
                <w:noProof/>
                <w:sz w:val="20"/>
                <w:szCs w:val="20"/>
              </w:rPr>
              <w:t> </w:t>
            </w:r>
            <w:r w:rsidR="00B76DE6" w:rsidRPr="00B96A14">
              <w:rPr>
                <w:rFonts w:ascii="Arial" w:eastAsia="Times New Roman" w:hAnsi="Arial" w:cs="Arial"/>
                <w:bCs/>
                <w:noProof/>
                <w:sz w:val="20"/>
                <w:szCs w:val="20"/>
              </w:rPr>
              <w:t> </w:t>
            </w:r>
            <w:r w:rsidR="00B76DE6" w:rsidRPr="00B96A14">
              <w:rPr>
                <w:rFonts w:ascii="Arial" w:eastAsia="Times New Roman" w:hAnsi="Arial" w:cs="Arial"/>
                <w:bCs/>
                <w:noProof/>
                <w:sz w:val="20"/>
                <w:szCs w:val="20"/>
              </w:rPr>
              <w:t> </w:t>
            </w:r>
            <w:r w:rsidR="00B76DE6" w:rsidRPr="00B96A14">
              <w:rPr>
                <w:rFonts w:ascii="Arial" w:eastAsia="Times New Roman" w:hAnsi="Arial" w:cs="Arial"/>
                <w:bCs/>
                <w:sz w:val="20"/>
                <w:szCs w:val="20"/>
              </w:rPr>
              <w:fldChar w:fldCharType="end"/>
            </w:r>
          </w:p>
          <w:p w14:paraId="6040AD25" w14:textId="77777777" w:rsidR="00C7661F" w:rsidRDefault="00C7661F" w:rsidP="00C7661F">
            <w:pPr>
              <w:spacing w:after="0"/>
              <w:rPr>
                <w:rFonts w:ascii="Arial" w:eastAsia="Times New Roman" w:hAnsi="Arial" w:cs="Arial"/>
                <w:bCs/>
                <w:sz w:val="18"/>
                <w:szCs w:val="18"/>
              </w:rPr>
            </w:pPr>
          </w:p>
          <w:p w14:paraId="443A39F3" w14:textId="4295FC3B" w:rsidR="00C7661F" w:rsidRDefault="00C7661F" w:rsidP="00C7661F">
            <w:pPr>
              <w:spacing w:after="0"/>
              <w:rPr>
                <w:rFonts w:ascii="Arial" w:eastAsia="Times New Roman" w:hAnsi="Arial" w:cs="Arial"/>
                <w:bCs/>
                <w:sz w:val="18"/>
                <w:szCs w:val="18"/>
              </w:rPr>
            </w:pPr>
            <w:r w:rsidRPr="009677D3">
              <w:rPr>
                <w:rFonts w:ascii="Arial" w:eastAsia="Times New Roman" w:hAnsi="Arial" w:cs="Arial"/>
                <w:bCs/>
                <w:sz w:val="18"/>
                <w:szCs w:val="18"/>
              </w:rPr>
              <w:t>If less than or equal to $10</w:t>
            </w:r>
            <w:r w:rsidR="00506502">
              <w:rPr>
                <w:rFonts w:ascii="Arial" w:eastAsia="Times New Roman" w:hAnsi="Arial" w:cs="Arial"/>
                <w:bCs/>
                <w:sz w:val="18"/>
                <w:szCs w:val="18"/>
              </w:rPr>
              <w:t>9</w:t>
            </w:r>
            <w:r w:rsidRPr="009677D3">
              <w:rPr>
                <w:rFonts w:ascii="Arial" w:eastAsia="Times New Roman" w:hAnsi="Arial" w:cs="Arial"/>
                <w:bCs/>
                <w:sz w:val="18"/>
                <w:szCs w:val="18"/>
              </w:rPr>
              <w:t>,</w:t>
            </w:r>
            <w:r w:rsidR="00506502">
              <w:rPr>
                <w:rFonts w:ascii="Arial" w:eastAsia="Times New Roman" w:hAnsi="Arial" w:cs="Arial"/>
                <w:bCs/>
                <w:sz w:val="18"/>
                <w:szCs w:val="18"/>
              </w:rPr>
              <w:t>55</w:t>
            </w:r>
            <w:r w:rsidRPr="009677D3">
              <w:rPr>
                <w:rFonts w:ascii="Arial" w:eastAsia="Times New Roman" w:hAnsi="Arial" w:cs="Arial"/>
                <w:bCs/>
                <w:sz w:val="18"/>
                <w:szCs w:val="18"/>
              </w:rPr>
              <w:t>2, no further calculations are required. Proceed to Part C</w:t>
            </w:r>
            <w:r>
              <w:rPr>
                <w:rFonts w:ascii="Arial" w:eastAsia="Times New Roman" w:hAnsi="Arial" w:cs="Arial"/>
                <w:bCs/>
                <w:sz w:val="18"/>
                <w:szCs w:val="18"/>
              </w:rPr>
              <w:t>.</w:t>
            </w:r>
          </w:p>
          <w:p w14:paraId="7C21A5EE" w14:textId="77777777" w:rsidR="00C7661F" w:rsidRDefault="00C7661F" w:rsidP="00C7661F">
            <w:pPr>
              <w:spacing w:after="0"/>
              <w:rPr>
                <w:rFonts w:ascii="Arial" w:eastAsia="Times New Roman" w:hAnsi="Arial" w:cs="Arial"/>
                <w:b/>
                <w:sz w:val="20"/>
                <w:szCs w:val="18"/>
              </w:rPr>
            </w:pPr>
          </w:p>
          <w:p w14:paraId="599DC6F2" w14:textId="71840D87" w:rsidR="00C7661F" w:rsidRDefault="00C7661F" w:rsidP="00C7661F">
            <w:pPr>
              <w:spacing w:after="0"/>
              <w:rPr>
                <w:rFonts w:ascii="Arial" w:eastAsia="Times New Roman" w:hAnsi="Arial" w:cs="Arial"/>
                <w:b/>
                <w:sz w:val="20"/>
                <w:szCs w:val="18"/>
              </w:rPr>
            </w:pPr>
            <w:r w:rsidRPr="003A32FA">
              <w:rPr>
                <w:rFonts w:ascii="Arial" w:eastAsia="Times New Roman" w:hAnsi="Arial" w:cs="Arial"/>
                <w:bCs/>
                <w:sz w:val="18"/>
                <w:szCs w:val="16"/>
              </w:rPr>
              <w:t xml:space="preserve">If the resulting </w:t>
            </w:r>
            <w:r>
              <w:rPr>
                <w:rFonts w:ascii="Arial" w:eastAsia="Times New Roman" w:hAnsi="Arial" w:cs="Arial"/>
                <w:bCs/>
                <w:sz w:val="18"/>
                <w:szCs w:val="16"/>
              </w:rPr>
              <w:t>AMHI from a survey is greater than $10</w:t>
            </w:r>
            <w:r w:rsidR="00506502">
              <w:rPr>
                <w:rFonts w:ascii="Arial" w:eastAsia="Times New Roman" w:hAnsi="Arial" w:cs="Arial"/>
                <w:bCs/>
                <w:sz w:val="18"/>
                <w:szCs w:val="16"/>
              </w:rPr>
              <w:t>9</w:t>
            </w:r>
            <w:r>
              <w:rPr>
                <w:rFonts w:ascii="Arial" w:eastAsia="Times New Roman" w:hAnsi="Arial" w:cs="Arial"/>
                <w:bCs/>
                <w:sz w:val="18"/>
                <w:szCs w:val="16"/>
              </w:rPr>
              <w:t>,</w:t>
            </w:r>
            <w:r w:rsidR="00506502">
              <w:rPr>
                <w:rFonts w:ascii="Arial" w:eastAsia="Times New Roman" w:hAnsi="Arial" w:cs="Arial"/>
                <w:bCs/>
                <w:sz w:val="18"/>
                <w:szCs w:val="16"/>
              </w:rPr>
              <w:t>552</w:t>
            </w:r>
            <w:r>
              <w:rPr>
                <w:rFonts w:ascii="Arial" w:eastAsia="Times New Roman" w:hAnsi="Arial" w:cs="Arial"/>
                <w:bCs/>
                <w:sz w:val="18"/>
                <w:szCs w:val="16"/>
              </w:rPr>
              <w:t xml:space="preserve"> </w:t>
            </w:r>
            <w:r w:rsidRPr="003A32FA">
              <w:rPr>
                <w:rFonts w:ascii="Arial" w:eastAsia="Times New Roman" w:hAnsi="Arial" w:cs="Arial"/>
                <w:bCs/>
                <w:sz w:val="18"/>
                <w:szCs w:val="16"/>
              </w:rPr>
              <w:t>the entity will not be eligible for funding under the LSLR Program.</w:t>
            </w:r>
          </w:p>
        </w:tc>
      </w:tr>
      <w:tr w:rsidR="00524D27" w:rsidRPr="00B96A14" w14:paraId="2EF99C57" w14:textId="77777777" w:rsidTr="00913168">
        <w:trPr>
          <w:cantSplit/>
          <w:trHeight w:val="2915"/>
          <w:jc w:val="center"/>
        </w:trPr>
        <w:tc>
          <w:tcPr>
            <w:tcW w:w="235" w:type="pct"/>
            <w:vMerge/>
            <w:tcBorders>
              <w:left w:val="single" w:sz="12" w:space="0" w:color="auto"/>
              <w:right w:val="single" w:sz="4" w:space="0" w:color="auto"/>
            </w:tcBorders>
            <w:shd w:val="clear" w:color="auto" w:fill="D9D9D9"/>
          </w:tcPr>
          <w:p w14:paraId="40AA24AB" w14:textId="77777777" w:rsidR="00524D27" w:rsidRDefault="00524D27" w:rsidP="00B10297">
            <w:pPr>
              <w:spacing w:after="0"/>
              <w:jc w:val="center"/>
              <w:rPr>
                <w:rFonts w:ascii="Arial" w:eastAsia="Times New Roman" w:hAnsi="Arial" w:cs="Arial"/>
                <w:b/>
                <w:bCs/>
                <w:sz w:val="20"/>
                <w:szCs w:val="18"/>
              </w:rPr>
            </w:pPr>
          </w:p>
        </w:tc>
        <w:tc>
          <w:tcPr>
            <w:tcW w:w="3597" w:type="pct"/>
            <w:gridSpan w:val="2"/>
            <w:tcBorders>
              <w:left w:val="single" w:sz="4" w:space="0" w:color="auto"/>
              <w:right w:val="single" w:sz="12" w:space="0" w:color="auto"/>
            </w:tcBorders>
            <w:shd w:val="clear" w:color="auto" w:fill="D9D9D9"/>
          </w:tcPr>
          <w:p w14:paraId="6659F98C" w14:textId="473CE793" w:rsidR="00524D27" w:rsidRDefault="00524D27" w:rsidP="003832FD">
            <w:pPr>
              <w:spacing w:after="0"/>
              <w:rPr>
                <w:rFonts w:ascii="Arial" w:eastAsia="Times New Roman" w:hAnsi="Arial" w:cs="Arial"/>
                <w:b/>
                <w:sz w:val="20"/>
                <w:szCs w:val="18"/>
              </w:rPr>
            </w:pPr>
            <w:r>
              <w:rPr>
                <w:rFonts w:ascii="Arial" w:eastAsia="Times New Roman" w:hAnsi="Arial" w:cs="Arial"/>
                <w:b/>
                <w:sz w:val="20"/>
                <w:szCs w:val="18"/>
              </w:rPr>
              <w:t xml:space="preserve">B.1 Average AMHI </w:t>
            </w:r>
            <w:r w:rsidRPr="00480771">
              <w:rPr>
                <w:rFonts w:ascii="Arial" w:eastAsia="Times New Roman" w:hAnsi="Arial" w:cs="Arial"/>
                <w:bCs/>
                <w:i/>
                <w:iCs/>
                <w:sz w:val="20"/>
                <w:szCs w:val="18"/>
                <w:highlight w:val="yellow"/>
              </w:rPr>
              <w:sym w:font="Wingdings" w:char="F0DF"/>
            </w:r>
            <w:r w:rsidRPr="00480771">
              <w:rPr>
                <w:rFonts w:ascii="Arial" w:eastAsia="Times New Roman" w:hAnsi="Arial" w:cs="Arial"/>
                <w:bCs/>
                <w:i/>
                <w:iCs/>
                <w:sz w:val="20"/>
                <w:szCs w:val="18"/>
                <w:highlight w:val="yellow"/>
              </w:rPr>
              <w:t xml:space="preserve"> all applicants start here</w:t>
            </w:r>
          </w:p>
          <w:p w14:paraId="443DB45C" w14:textId="77777777" w:rsidR="00524D27" w:rsidRDefault="00524D27" w:rsidP="007B2A50">
            <w:pPr>
              <w:spacing w:after="0"/>
              <w:rPr>
                <w:rFonts w:ascii="Arial" w:eastAsia="Times New Roman" w:hAnsi="Arial" w:cs="Arial"/>
                <w:bCs/>
                <w:sz w:val="20"/>
                <w:szCs w:val="20"/>
              </w:rPr>
            </w:pPr>
          </w:p>
          <w:p w14:paraId="4688DE65" w14:textId="017BFF91" w:rsidR="00524D27" w:rsidRPr="009677D3" w:rsidRDefault="00524D27" w:rsidP="003832FD">
            <w:pPr>
              <w:spacing w:after="0"/>
              <w:rPr>
                <w:rFonts w:ascii="Arial" w:eastAsia="Times New Roman" w:hAnsi="Arial" w:cs="Arial"/>
                <w:bCs/>
                <w:sz w:val="18"/>
                <w:szCs w:val="18"/>
              </w:rPr>
            </w:pPr>
            <w:r w:rsidRPr="009677D3">
              <w:rPr>
                <w:rFonts w:ascii="Arial" w:eastAsia="Times New Roman" w:hAnsi="Arial" w:cs="Arial"/>
                <w:bCs/>
                <w:sz w:val="18"/>
                <w:szCs w:val="18"/>
              </w:rPr>
              <w:t>Using the</w:t>
            </w:r>
            <w:r>
              <w:rPr>
                <w:rFonts w:ascii="Arial" w:eastAsia="Times New Roman" w:hAnsi="Arial" w:cs="Arial"/>
                <w:bCs/>
                <w:sz w:val="18"/>
                <w:szCs w:val="18"/>
              </w:rPr>
              <w:t xml:space="preserve"> U.S. Census Data obtained above</w:t>
            </w:r>
            <w:r w:rsidRPr="009677D3">
              <w:rPr>
                <w:rFonts w:ascii="Arial" w:eastAsia="Times New Roman" w:hAnsi="Arial" w:cs="Arial"/>
                <w:bCs/>
                <w:sz w:val="18"/>
                <w:szCs w:val="18"/>
              </w:rPr>
              <w:t>, calculate the Average AMHI of the project service area using the following formula:</w:t>
            </w:r>
          </w:p>
          <w:p w14:paraId="725CE137" w14:textId="77777777" w:rsidR="00524D27" w:rsidRPr="009677D3" w:rsidRDefault="00524D27" w:rsidP="007B2A50">
            <w:pPr>
              <w:rPr>
                <w:rFonts w:ascii="Arial" w:eastAsiaTheme="minorEastAsia" w:hAnsi="Arial" w:cs="Arial"/>
                <w:i/>
                <w:sz w:val="18"/>
                <w:szCs w:val="18"/>
              </w:rPr>
            </w:pPr>
            <w:r w:rsidRPr="009677D3">
              <w:rPr>
                <w:rFonts w:ascii="Arial" w:hAnsi="Arial" w:cs="Arial"/>
                <w:i/>
                <w:sz w:val="18"/>
                <w:szCs w:val="18"/>
              </w:rPr>
              <w:br/>
            </w:r>
            <m:oMathPara>
              <m:oMath>
                <m:f>
                  <m:fPr>
                    <m:ctrlPr>
                      <w:rPr>
                        <w:rFonts w:ascii="Cambria Math" w:hAnsi="Cambria Math" w:cs="Arial"/>
                        <w:i/>
                        <w:sz w:val="18"/>
                        <w:szCs w:val="18"/>
                      </w:rPr>
                    </m:ctrlPr>
                  </m:fPr>
                  <m:num>
                    <m:r>
                      <w:rPr>
                        <w:rFonts w:ascii="Cambria Math" w:hAnsi="Cambria Math" w:cs="Arial"/>
                        <w:sz w:val="18"/>
                        <w:szCs w:val="18"/>
                      </w:rPr>
                      <m:t>A1+B1+C1+D1+E1</m:t>
                    </m:r>
                  </m:num>
                  <m:den>
                    <m:r>
                      <w:rPr>
                        <w:rFonts w:ascii="Cambria Math" w:hAnsi="Cambria Math" w:cs="Arial"/>
                        <w:sz w:val="18"/>
                        <w:szCs w:val="18"/>
                      </w:rPr>
                      <m:t>n</m:t>
                    </m:r>
                  </m:den>
                </m:f>
                <m:r>
                  <w:rPr>
                    <w:rFonts w:ascii="Cambria Math" w:eastAsiaTheme="minorEastAsia" w:hAnsi="Cambria Math" w:cs="Arial"/>
                    <w:sz w:val="18"/>
                    <w:szCs w:val="18"/>
                  </w:rPr>
                  <m:t>=average AMHI</m:t>
                </m:r>
              </m:oMath>
            </m:oMathPara>
          </w:p>
          <w:p w14:paraId="7333782D" w14:textId="707A6329" w:rsidR="00524D27" w:rsidRPr="00913168" w:rsidRDefault="00524D27" w:rsidP="007B2A50">
            <w:pPr>
              <w:rPr>
                <w:rFonts w:ascii="Arial" w:eastAsiaTheme="minorEastAsia" w:hAnsi="Arial" w:cs="Arial"/>
                <w:i/>
                <w:iCs/>
                <w:sz w:val="18"/>
                <w:szCs w:val="18"/>
              </w:rPr>
            </w:pPr>
            <w:r w:rsidRPr="00913168">
              <w:rPr>
                <w:rFonts w:ascii="Arial" w:eastAsiaTheme="minorEastAsia" w:hAnsi="Arial" w:cs="Arial"/>
                <w:i/>
                <w:iCs/>
                <w:sz w:val="18"/>
                <w:szCs w:val="18"/>
              </w:rPr>
              <w:t>Where A1 equals the AMHI for Tract A, B1 equals the AMHI for Tract B, etc., and “n” equals the total number of representative Census Tracts.</w:t>
            </w:r>
            <w:r w:rsidR="005A501D">
              <w:rPr>
                <w:rFonts w:ascii="Arial" w:eastAsiaTheme="minorEastAsia" w:hAnsi="Arial" w:cs="Arial"/>
                <w:i/>
                <w:iCs/>
                <w:sz w:val="18"/>
                <w:szCs w:val="18"/>
              </w:rPr>
              <w:t xml:space="preserve"> No household connections are required for this calculation.</w:t>
            </w:r>
          </w:p>
          <w:p w14:paraId="30B65D2B" w14:textId="77777777" w:rsidR="00C30253" w:rsidRDefault="00C30253" w:rsidP="00C30253">
            <w:pPr>
              <w:spacing w:after="0"/>
              <w:rPr>
                <w:rFonts w:ascii="Arial" w:eastAsiaTheme="minorEastAsia" w:hAnsi="Arial" w:cs="Arial"/>
                <w:sz w:val="18"/>
                <w:szCs w:val="18"/>
              </w:rPr>
            </w:pPr>
            <w:r w:rsidRPr="009677D3">
              <w:rPr>
                <w:rFonts w:ascii="Arial" w:eastAsiaTheme="minorEastAsia" w:hAnsi="Arial" w:cs="Arial"/>
                <w:sz w:val="18"/>
                <w:szCs w:val="18"/>
              </w:rPr>
              <w:t xml:space="preserve">You </w:t>
            </w:r>
            <w:r w:rsidRPr="00913168">
              <w:rPr>
                <w:rFonts w:ascii="Arial" w:eastAsiaTheme="minorEastAsia" w:hAnsi="Arial" w:cs="Arial"/>
                <w:b/>
                <w:bCs/>
                <w:sz w:val="18"/>
                <w:szCs w:val="18"/>
              </w:rPr>
              <w:t>must</w:t>
            </w:r>
            <w:r w:rsidRPr="009677D3">
              <w:rPr>
                <w:rFonts w:ascii="Arial" w:eastAsiaTheme="minorEastAsia" w:hAnsi="Arial" w:cs="Arial"/>
                <w:sz w:val="18"/>
                <w:szCs w:val="18"/>
              </w:rPr>
              <w:t xml:space="preserve"> </w:t>
            </w:r>
            <w:r w:rsidRPr="00C30253">
              <w:rPr>
                <w:rFonts w:ascii="Arial" w:eastAsiaTheme="minorEastAsia" w:hAnsi="Arial" w:cs="Arial"/>
                <w:sz w:val="18"/>
                <w:szCs w:val="18"/>
              </w:rPr>
              <w:t>attach:</w:t>
            </w:r>
          </w:p>
          <w:p w14:paraId="5F2105D9" w14:textId="77777777" w:rsidR="00C30253" w:rsidRPr="00C30253" w:rsidRDefault="00C30253" w:rsidP="00C30253">
            <w:pPr>
              <w:pStyle w:val="ListParagraph"/>
              <w:numPr>
                <w:ilvl w:val="0"/>
                <w:numId w:val="39"/>
              </w:numPr>
              <w:spacing w:after="0"/>
              <w:rPr>
                <w:rFonts w:ascii="Arial" w:eastAsiaTheme="minorEastAsia" w:hAnsi="Arial" w:cs="Arial"/>
                <w:sz w:val="18"/>
                <w:szCs w:val="18"/>
              </w:rPr>
            </w:pPr>
            <w:r w:rsidRPr="00C30253">
              <w:rPr>
                <w:rFonts w:ascii="Arial" w:eastAsiaTheme="minorEastAsia" w:hAnsi="Arial" w:cs="Arial"/>
                <w:sz w:val="18"/>
                <w:szCs w:val="18"/>
              </w:rPr>
              <w:t>a copy of your full calculation, AND</w:t>
            </w:r>
            <w:r>
              <w:rPr>
                <w:rFonts w:ascii="Arial" w:eastAsiaTheme="minorEastAsia" w:hAnsi="Arial" w:cs="Arial"/>
                <w:sz w:val="18"/>
                <w:szCs w:val="18"/>
              </w:rPr>
              <w:t xml:space="preserve"> </w:t>
            </w:r>
          </w:p>
          <w:p w14:paraId="10EA3DC3" w14:textId="77777777" w:rsidR="00C30253" w:rsidRPr="00C30253" w:rsidRDefault="00C30253" w:rsidP="00C30253">
            <w:pPr>
              <w:pStyle w:val="ListParagraph"/>
              <w:numPr>
                <w:ilvl w:val="0"/>
                <w:numId w:val="39"/>
              </w:numPr>
              <w:spacing w:after="0"/>
              <w:rPr>
                <w:rFonts w:ascii="Arial" w:eastAsiaTheme="minorEastAsia" w:hAnsi="Arial" w:cs="Arial"/>
                <w:sz w:val="18"/>
                <w:szCs w:val="18"/>
              </w:rPr>
            </w:pPr>
            <w:r w:rsidRPr="00C30253">
              <w:rPr>
                <w:rFonts w:ascii="Arial" w:eastAsiaTheme="minorEastAsia" w:hAnsi="Arial" w:cs="Arial"/>
                <w:sz w:val="18"/>
                <w:szCs w:val="18"/>
              </w:rPr>
              <w:t>a table showing the U.S. Census data used.</w:t>
            </w:r>
          </w:p>
          <w:p w14:paraId="055012D9" w14:textId="77777777" w:rsidR="00C30253" w:rsidRDefault="00C30253" w:rsidP="00C30253">
            <w:pPr>
              <w:spacing w:after="0"/>
              <w:rPr>
                <w:rFonts w:ascii="Arial" w:eastAsiaTheme="minorEastAsia" w:hAnsi="Arial" w:cs="Arial"/>
                <w:sz w:val="18"/>
                <w:szCs w:val="18"/>
              </w:rPr>
            </w:pPr>
          </w:p>
          <w:p w14:paraId="728B6BF9" w14:textId="77777777" w:rsidR="00524D27" w:rsidRDefault="00C30253" w:rsidP="00C30253">
            <w:pPr>
              <w:spacing w:after="0"/>
              <w:rPr>
                <w:rFonts w:ascii="Arial" w:eastAsia="Times New Roman" w:hAnsi="Arial" w:cs="Arial"/>
                <w:bCs/>
                <w:sz w:val="18"/>
                <w:szCs w:val="18"/>
              </w:rPr>
            </w:pPr>
            <w:r>
              <w:rPr>
                <w:rFonts w:ascii="Arial" w:eastAsiaTheme="minorEastAsia" w:hAnsi="Arial" w:cs="Arial"/>
                <w:sz w:val="18"/>
                <w:szCs w:val="18"/>
              </w:rPr>
              <w:t xml:space="preserve">Data table </w:t>
            </w:r>
            <w:r w:rsidRPr="00C30253">
              <w:rPr>
                <w:rFonts w:ascii="Arial" w:eastAsiaTheme="minorEastAsia" w:hAnsi="Arial" w:cs="Arial"/>
                <w:sz w:val="18"/>
                <w:szCs w:val="18"/>
              </w:rPr>
              <w:t>must include a</w:t>
            </w:r>
            <w:r w:rsidRPr="00C30253">
              <w:rPr>
                <w:rFonts w:ascii="Arial" w:eastAsia="Times New Roman" w:hAnsi="Arial" w:cs="Arial"/>
                <w:bCs/>
                <w:sz w:val="18"/>
                <w:szCs w:val="18"/>
              </w:rPr>
              <w:t xml:space="preserve"> list of the U.S. Census Block Groups and/or Census Tracts containing any portion of the project area</w:t>
            </w:r>
            <w:r>
              <w:rPr>
                <w:rFonts w:ascii="Arial" w:eastAsia="Times New Roman" w:hAnsi="Arial" w:cs="Arial"/>
                <w:bCs/>
                <w:sz w:val="18"/>
                <w:szCs w:val="18"/>
              </w:rPr>
              <w:t xml:space="preserve"> and</w:t>
            </w:r>
            <w:r w:rsidRPr="00C30253">
              <w:rPr>
                <w:rFonts w:ascii="Arial" w:eastAsia="Times New Roman" w:hAnsi="Arial" w:cs="Arial"/>
                <w:bCs/>
                <w:sz w:val="18"/>
                <w:szCs w:val="18"/>
              </w:rPr>
              <w:t xml:space="preserve"> their associated AMHIs</w:t>
            </w:r>
            <w:r>
              <w:rPr>
                <w:rFonts w:ascii="Arial" w:eastAsia="Times New Roman" w:hAnsi="Arial" w:cs="Arial"/>
                <w:bCs/>
                <w:sz w:val="18"/>
                <w:szCs w:val="18"/>
              </w:rPr>
              <w:t>.</w:t>
            </w:r>
          </w:p>
          <w:p w14:paraId="7449960E" w14:textId="215FC814" w:rsidR="00C30253" w:rsidRPr="00C30253" w:rsidRDefault="00C30253" w:rsidP="00C30253">
            <w:pPr>
              <w:spacing w:after="0"/>
              <w:rPr>
                <w:rFonts w:ascii="Arial" w:eastAsiaTheme="minorEastAsia" w:hAnsi="Arial" w:cs="Arial"/>
                <w:sz w:val="20"/>
                <w:szCs w:val="20"/>
              </w:rPr>
            </w:pPr>
          </w:p>
        </w:tc>
        <w:tc>
          <w:tcPr>
            <w:tcW w:w="1168" w:type="pct"/>
            <w:gridSpan w:val="2"/>
            <w:tcBorders>
              <w:left w:val="single" w:sz="4" w:space="0" w:color="auto"/>
              <w:right w:val="single" w:sz="12" w:space="0" w:color="auto"/>
            </w:tcBorders>
            <w:shd w:val="clear" w:color="auto" w:fill="auto"/>
          </w:tcPr>
          <w:p w14:paraId="1247A02C" w14:textId="77777777" w:rsidR="00524D27" w:rsidRPr="00913168" w:rsidRDefault="00524D27" w:rsidP="007B2A50">
            <w:pPr>
              <w:tabs>
                <w:tab w:val="left" w:pos="2190"/>
              </w:tabs>
              <w:spacing w:after="0"/>
              <w:rPr>
                <w:rFonts w:ascii="Arial" w:eastAsia="Times New Roman" w:hAnsi="Arial" w:cs="Arial"/>
                <w:b/>
                <w:sz w:val="20"/>
                <w:szCs w:val="20"/>
              </w:rPr>
            </w:pPr>
            <w:r w:rsidRPr="00913168">
              <w:rPr>
                <w:rFonts w:ascii="Arial" w:eastAsia="Times New Roman" w:hAnsi="Arial" w:cs="Arial"/>
                <w:b/>
                <w:sz w:val="20"/>
                <w:szCs w:val="20"/>
              </w:rPr>
              <w:t>Average AMHI</w:t>
            </w:r>
          </w:p>
          <w:p w14:paraId="60A1D4DF" w14:textId="1DDF157A" w:rsidR="00524D27" w:rsidRPr="007B2A50" w:rsidRDefault="00524D27" w:rsidP="007B2A50">
            <w:pPr>
              <w:tabs>
                <w:tab w:val="left" w:pos="2190"/>
              </w:tabs>
              <w:spacing w:after="0"/>
              <w:rPr>
                <w:rFonts w:ascii="Arial" w:eastAsiaTheme="minorEastAsia" w:hAnsi="Arial" w:cs="Arial"/>
                <w:i/>
                <w:iCs/>
                <w:sz w:val="20"/>
                <w:szCs w:val="20"/>
              </w:rPr>
            </w:pPr>
            <w:r w:rsidRPr="00B96A14">
              <w:rPr>
                <w:rFonts w:ascii="Arial" w:eastAsia="Times New Roman" w:hAnsi="Arial" w:cs="Arial"/>
                <w:bCs/>
                <w:sz w:val="20"/>
                <w:szCs w:val="20"/>
              </w:rPr>
              <w:fldChar w:fldCharType="begin">
                <w:ffData>
                  <w:name w:val="Text338"/>
                  <w:enabled/>
                  <w:calcOnExit w:val="0"/>
                  <w:textInput>
                    <w:type w:val="number"/>
                    <w:maxLength w:val="7"/>
                    <w:forma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p w14:paraId="36F80022" w14:textId="77777777" w:rsidR="00524D27" w:rsidRPr="007B2A50" w:rsidRDefault="00524D27" w:rsidP="003832FD">
            <w:pPr>
              <w:spacing w:after="0"/>
              <w:rPr>
                <w:rFonts w:ascii="Arial" w:eastAsia="Times New Roman" w:hAnsi="Arial" w:cs="Arial"/>
                <w:b/>
                <w:sz w:val="20"/>
                <w:szCs w:val="20"/>
              </w:rPr>
            </w:pPr>
          </w:p>
          <w:p w14:paraId="7EA4F7D4" w14:textId="39DECE8B" w:rsidR="00524D27" w:rsidRPr="009677D3" w:rsidRDefault="00524D27" w:rsidP="003832FD">
            <w:pPr>
              <w:spacing w:after="0"/>
              <w:rPr>
                <w:rFonts w:ascii="Arial" w:eastAsia="Times New Roman" w:hAnsi="Arial" w:cs="Arial"/>
                <w:bCs/>
                <w:sz w:val="18"/>
                <w:szCs w:val="18"/>
              </w:rPr>
            </w:pPr>
            <w:r w:rsidRPr="009677D3">
              <w:rPr>
                <w:rFonts w:ascii="Arial" w:eastAsia="Times New Roman" w:hAnsi="Arial" w:cs="Arial"/>
                <w:bCs/>
                <w:sz w:val="18"/>
                <w:szCs w:val="18"/>
              </w:rPr>
              <w:t>If less than or equal to $10</w:t>
            </w:r>
            <w:r w:rsidR="00506502">
              <w:rPr>
                <w:rFonts w:ascii="Arial" w:eastAsia="Times New Roman" w:hAnsi="Arial" w:cs="Arial"/>
                <w:bCs/>
                <w:sz w:val="18"/>
                <w:szCs w:val="18"/>
              </w:rPr>
              <w:t>9</w:t>
            </w:r>
            <w:r w:rsidRPr="009677D3">
              <w:rPr>
                <w:rFonts w:ascii="Arial" w:eastAsia="Times New Roman" w:hAnsi="Arial" w:cs="Arial"/>
                <w:bCs/>
                <w:sz w:val="18"/>
                <w:szCs w:val="18"/>
              </w:rPr>
              <w:t>,</w:t>
            </w:r>
            <w:r w:rsidR="00506502">
              <w:rPr>
                <w:rFonts w:ascii="Arial" w:eastAsia="Times New Roman" w:hAnsi="Arial" w:cs="Arial"/>
                <w:bCs/>
                <w:sz w:val="18"/>
                <w:szCs w:val="18"/>
              </w:rPr>
              <w:t>55</w:t>
            </w:r>
            <w:r w:rsidRPr="009677D3">
              <w:rPr>
                <w:rFonts w:ascii="Arial" w:eastAsia="Times New Roman" w:hAnsi="Arial" w:cs="Arial"/>
                <w:bCs/>
                <w:sz w:val="18"/>
                <w:szCs w:val="18"/>
              </w:rPr>
              <w:t>2, no further calculations are required. Proceed to Part C.</w:t>
            </w:r>
          </w:p>
          <w:p w14:paraId="236EEAF8" w14:textId="77777777" w:rsidR="00524D27" w:rsidRPr="009677D3" w:rsidRDefault="00524D27" w:rsidP="003832FD">
            <w:pPr>
              <w:spacing w:after="0"/>
              <w:rPr>
                <w:rFonts w:ascii="Arial" w:eastAsia="Times New Roman" w:hAnsi="Arial" w:cs="Arial"/>
                <w:bCs/>
                <w:sz w:val="18"/>
                <w:szCs w:val="18"/>
              </w:rPr>
            </w:pPr>
          </w:p>
          <w:p w14:paraId="6D995909" w14:textId="30435B69" w:rsidR="00524D27" w:rsidRPr="00B96A14" w:rsidRDefault="00524D27" w:rsidP="003832FD">
            <w:pPr>
              <w:spacing w:after="0"/>
              <w:rPr>
                <w:rFonts w:ascii="Arial" w:eastAsia="Times New Roman" w:hAnsi="Arial" w:cs="Arial"/>
                <w:bCs/>
                <w:sz w:val="20"/>
                <w:szCs w:val="20"/>
              </w:rPr>
            </w:pPr>
            <w:r w:rsidRPr="009677D3">
              <w:rPr>
                <w:rFonts w:ascii="Arial" w:eastAsia="Times New Roman" w:hAnsi="Arial" w:cs="Arial"/>
                <w:bCs/>
                <w:sz w:val="18"/>
                <w:szCs w:val="18"/>
              </w:rPr>
              <w:t>If greater than $10</w:t>
            </w:r>
            <w:r w:rsidR="00506502">
              <w:rPr>
                <w:rFonts w:ascii="Arial" w:eastAsia="Times New Roman" w:hAnsi="Arial" w:cs="Arial"/>
                <w:bCs/>
                <w:sz w:val="18"/>
                <w:szCs w:val="18"/>
              </w:rPr>
              <w:t>9</w:t>
            </w:r>
            <w:r w:rsidRPr="009677D3">
              <w:rPr>
                <w:rFonts w:ascii="Arial" w:eastAsia="Times New Roman" w:hAnsi="Arial" w:cs="Arial"/>
                <w:bCs/>
                <w:sz w:val="18"/>
                <w:szCs w:val="18"/>
              </w:rPr>
              <w:t>,</w:t>
            </w:r>
            <w:r w:rsidR="00506502">
              <w:rPr>
                <w:rFonts w:ascii="Arial" w:eastAsia="Times New Roman" w:hAnsi="Arial" w:cs="Arial"/>
                <w:bCs/>
                <w:sz w:val="18"/>
                <w:szCs w:val="18"/>
              </w:rPr>
              <w:t>55</w:t>
            </w:r>
            <w:r w:rsidRPr="009677D3">
              <w:rPr>
                <w:rFonts w:ascii="Arial" w:eastAsia="Times New Roman" w:hAnsi="Arial" w:cs="Arial"/>
                <w:bCs/>
                <w:sz w:val="18"/>
                <w:szCs w:val="18"/>
              </w:rPr>
              <w:t xml:space="preserve">2, proceed to </w:t>
            </w:r>
            <w:r>
              <w:rPr>
                <w:rFonts w:ascii="Arial" w:eastAsia="Times New Roman" w:hAnsi="Arial" w:cs="Arial"/>
                <w:bCs/>
                <w:sz w:val="18"/>
                <w:szCs w:val="18"/>
              </w:rPr>
              <w:t xml:space="preserve">Calculation </w:t>
            </w:r>
            <w:r w:rsidRPr="009677D3">
              <w:rPr>
                <w:rFonts w:ascii="Arial" w:eastAsia="Times New Roman" w:hAnsi="Arial" w:cs="Arial"/>
                <w:bCs/>
                <w:sz w:val="18"/>
                <w:szCs w:val="18"/>
              </w:rPr>
              <w:t>B.2</w:t>
            </w:r>
          </w:p>
        </w:tc>
      </w:tr>
      <w:tr w:rsidR="00524D27" w:rsidRPr="00B96A14" w14:paraId="183A87AD" w14:textId="77777777" w:rsidTr="00524D27">
        <w:trPr>
          <w:cantSplit/>
          <w:trHeight w:val="674"/>
          <w:jc w:val="center"/>
        </w:trPr>
        <w:tc>
          <w:tcPr>
            <w:tcW w:w="235" w:type="pct"/>
            <w:vMerge/>
            <w:tcBorders>
              <w:left w:val="single" w:sz="12" w:space="0" w:color="auto"/>
              <w:right w:val="single" w:sz="4" w:space="0" w:color="auto"/>
            </w:tcBorders>
            <w:shd w:val="clear" w:color="auto" w:fill="D9D9D9"/>
          </w:tcPr>
          <w:p w14:paraId="30829F05" w14:textId="77777777" w:rsidR="00524D27" w:rsidRDefault="00524D27" w:rsidP="00B10297">
            <w:pPr>
              <w:spacing w:after="0"/>
              <w:jc w:val="center"/>
              <w:rPr>
                <w:rFonts w:ascii="Arial" w:eastAsia="Times New Roman" w:hAnsi="Arial" w:cs="Arial"/>
                <w:b/>
                <w:bCs/>
                <w:sz w:val="20"/>
                <w:szCs w:val="18"/>
              </w:rPr>
            </w:pPr>
          </w:p>
        </w:tc>
        <w:tc>
          <w:tcPr>
            <w:tcW w:w="3597" w:type="pct"/>
            <w:gridSpan w:val="2"/>
            <w:tcBorders>
              <w:left w:val="single" w:sz="4" w:space="0" w:color="auto"/>
              <w:right w:val="single" w:sz="12" w:space="0" w:color="auto"/>
            </w:tcBorders>
            <w:shd w:val="clear" w:color="auto" w:fill="D9D9D9"/>
          </w:tcPr>
          <w:p w14:paraId="456EDCF0" w14:textId="77777777" w:rsidR="00524D27" w:rsidRDefault="00524D27" w:rsidP="003832FD">
            <w:pPr>
              <w:spacing w:after="0"/>
              <w:rPr>
                <w:rFonts w:ascii="Arial" w:eastAsia="Times New Roman" w:hAnsi="Arial" w:cs="Arial"/>
                <w:b/>
                <w:sz w:val="20"/>
                <w:szCs w:val="18"/>
              </w:rPr>
            </w:pPr>
            <w:r>
              <w:rPr>
                <w:rFonts w:ascii="Arial" w:eastAsia="Times New Roman" w:hAnsi="Arial" w:cs="Arial"/>
                <w:b/>
                <w:sz w:val="20"/>
                <w:szCs w:val="18"/>
              </w:rPr>
              <w:t>B.2 Weighted Average AMHI</w:t>
            </w:r>
          </w:p>
          <w:p w14:paraId="3CBF1646" w14:textId="77777777" w:rsidR="00524D27" w:rsidRDefault="00524D27" w:rsidP="003832FD">
            <w:pPr>
              <w:spacing w:after="0"/>
              <w:rPr>
                <w:rFonts w:ascii="Arial" w:eastAsia="Times New Roman" w:hAnsi="Arial" w:cs="Arial"/>
                <w:b/>
                <w:sz w:val="20"/>
                <w:szCs w:val="18"/>
              </w:rPr>
            </w:pPr>
          </w:p>
          <w:p w14:paraId="09C6520D" w14:textId="66E72470" w:rsidR="00524D27" w:rsidRDefault="00524D27" w:rsidP="00524D27">
            <w:pPr>
              <w:spacing w:after="0"/>
              <w:rPr>
                <w:rFonts w:ascii="Arial" w:eastAsia="Times New Roman" w:hAnsi="Arial" w:cs="Arial"/>
                <w:bCs/>
                <w:sz w:val="18"/>
                <w:szCs w:val="18"/>
              </w:rPr>
            </w:pPr>
            <w:r>
              <w:rPr>
                <w:rFonts w:ascii="Arial" w:eastAsia="Times New Roman" w:hAnsi="Arial" w:cs="Arial"/>
                <w:bCs/>
                <w:sz w:val="18"/>
                <w:szCs w:val="18"/>
              </w:rPr>
              <w:t>C</w:t>
            </w:r>
            <w:r w:rsidRPr="009677D3">
              <w:rPr>
                <w:rFonts w:ascii="Arial" w:eastAsia="Times New Roman" w:hAnsi="Arial" w:cs="Arial"/>
                <w:bCs/>
                <w:sz w:val="18"/>
                <w:szCs w:val="18"/>
              </w:rPr>
              <w:t xml:space="preserve">alculate the </w:t>
            </w:r>
            <w:r>
              <w:rPr>
                <w:rFonts w:ascii="Arial" w:eastAsia="Times New Roman" w:hAnsi="Arial" w:cs="Arial"/>
                <w:bCs/>
                <w:sz w:val="18"/>
                <w:szCs w:val="18"/>
              </w:rPr>
              <w:t>Weighted A</w:t>
            </w:r>
            <w:r w:rsidRPr="009677D3">
              <w:rPr>
                <w:rFonts w:ascii="Arial" w:eastAsia="Times New Roman" w:hAnsi="Arial" w:cs="Arial"/>
                <w:bCs/>
                <w:sz w:val="18"/>
                <w:szCs w:val="18"/>
              </w:rPr>
              <w:t>verage AMHI of the project service area using the following formula:</w:t>
            </w:r>
          </w:p>
          <w:p w14:paraId="4C6DBE9E" w14:textId="77777777" w:rsidR="00524D27" w:rsidRPr="009677D3" w:rsidRDefault="00524D27" w:rsidP="00524D27">
            <w:pPr>
              <w:spacing w:after="0"/>
              <w:rPr>
                <w:rFonts w:ascii="Arial" w:eastAsia="Times New Roman" w:hAnsi="Arial" w:cs="Arial"/>
                <w:bCs/>
                <w:sz w:val="18"/>
                <w:szCs w:val="18"/>
              </w:rPr>
            </w:pPr>
          </w:p>
          <w:p w14:paraId="2567BFAB" w14:textId="77777777" w:rsidR="00524D27" w:rsidRPr="00524D27" w:rsidRDefault="00B5720D" w:rsidP="00524D27">
            <w:pPr>
              <w:rPr>
                <w:rFonts w:ascii="Arial" w:eastAsiaTheme="minorEastAsia" w:hAnsi="Arial" w:cs="Arial"/>
                <w:i/>
                <w:sz w:val="18"/>
                <w:szCs w:val="18"/>
              </w:rPr>
            </w:pPr>
            <m:oMathPara>
              <m:oMath>
                <m:f>
                  <m:fPr>
                    <m:ctrlPr>
                      <w:rPr>
                        <w:rFonts w:ascii="Cambria Math" w:eastAsiaTheme="minorEastAsia" w:hAnsi="Cambria Math" w:cs="Arial"/>
                        <w:i/>
                        <w:sz w:val="18"/>
                        <w:szCs w:val="18"/>
                      </w:rPr>
                    </m:ctrlPr>
                  </m:fPr>
                  <m:num>
                    <m:d>
                      <m:dPr>
                        <m:ctrlPr>
                          <w:rPr>
                            <w:rFonts w:ascii="Cambria Math" w:eastAsiaTheme="minorEastAsia" w:hAnsi="Cambria Math" w:cs="Arial"/>
                            <w:i/>
                            <w:sz w:val="18"/>
                            <w:szCs w:val="18"/>
                          </w:rPr>
                        </m:ctrlPr>
                      </m:dPr>
                      <m:e>
                        <m:r>
                          <w:rPr>
                            <w:rFonts w:ascii="Cambria Math" w:eastAsiaTheme="minorEastAsia" w:hAnsi="Cambria Math" w:cs="Arial"/>
                            <w:sz w:val="18"/>
                            <w:szCs w:val="18"/>
                          </w:rPr>
                          <m:t>A1*A2</m:t>
                        </m:r>
                      </m:e>
                    </m:d>
                    <m:r>
                      <w:rPr>
                        <w:rFonts w:ascii="Cambria Math" w:eastAsiaTheme="minorEastAsia" w:hAnsi="Cambria Math" w:cs="Arial"/>
                        <w:sz w:val="18"/>
                        <w:szCs w:val="18"/>
                      </w:rPr>
                      <m:t>+</m:t>
                    </m:r>
                    <m:d>
                      <m:dPr>
                        <m:ctrlPr>
                          <w:rPr>
                            <w:rFonts w:ascii="Cambria Math" w:eastAsiaTheme="minorEastAsia" w:hAnsi="Cambria Math" w:cs="Arial"/>
                            <w:i/>
                            <w:sz w:val="18"/>
                            <w:szCs w:val="18"/>
                          </w:rPr>
                        </m:ctrlPr>
                      </m:dPr>
                      <m:e>
                        <m:r>
                          <w:rPr>
                            <w:rFonts w:ascii="Cambria Math" w:eastAsiaTheme="minorEastAsia" w:hAnsi="Cambria Math" w:cs="Arial"/>
                            <w:sz w:val="18"/>
                            <w:szCs w:val="18"/>
                          </w:rPr>
                          <m:t>B1*B2</m:t>
                        </m:r>
                      </m:e>
                    </m:d>
                    <m:r>
                      <w:rPr>
                        <w:rFonts w:ascii="Cambria Math" w:eastAsiaTheme="minorEastAsia" w:hAnsi="Cambria Math" w:cs="Arial"/>
                        <w:sz w:val="18"/>
                        <w:szCs w:val="18"/>
                      </w:rPr>
                      <m:t>+</m:t>
                    </m:r>
                    <m:d>
                      <m:dPr>
                        <m:ctrlPr>
                          <w:rPr>
                            <w:rFonts w:ascii="Cambria Math" w:eastAsiaTheme="minorEastAsia" w:hAnsi="Cambria Math" w:cs="Arial"/>
                            <w:i/>
                            <w:sz w:val="18"/>
                            <w:szCs w:val="18"/>
                          </w:rPr>
                        </m:ctrlPr>
                      </m:dPr>
                      <m:e>
                        <m:r>
                          <w:rPr>
                            <w:rFonts w:ascii="Cambria Math" w:eastAsiaTheme="minorEastAsia" w:hAnsi="Cambria Math" w:cs="Arial"/>
                            <w:sz w:val="18"/>
                            <w:szCs w:val="18"/>
                          </w:rPr>
                          <m:t>C1*C2</m:t>
                        </m:r>
                      </m:e>
                    </m:d>
                    <m:r>
                      <w:rPr>
                        <w:rFonts w:ascii="Cambria Math" w:eastAsiaTheme="minorEastAsia" w:hAnsi="Cambria Math" w:cs="Arial"/>
                        <w:sz w:val="18"/>
                        <w:szCs w:val="18"/>
                      </w:rPr>
                      <m:t>+</m:t>
                    </m:r>
                    <m:d>
                      <m:dPr>
                        <m:ctrlPr>
                          <w:rPr>
                            <w:rFonts w:ascii="Cambria Math" w:eastAsiaTheme="minorEastAsia" w:hAnsi="Cambria Math" w:cs="Arial"/>
                            <w:i/>
                            <w:sz w:val="18"/>
                            <w:szCs w:val="18"/>
                          </w:rPr>
                        </m:ctrlPr>
                      </m:dPr>
                      <m:e>
                        <m:r>
                          <w:rPr>
                            <w:rFonts w:ascii="Cambria Math" w:eastAsiaTheme="minorEastAsia" w:hAnsi="Cambria Math" w:cs="Arial"/>
                            <w:sz w:val="18"/>
                            <w:szCs w:val="18"/>
                          </w:rPr>
                          <m:t>D1*D2</m:t>
                        </m:r>
                      </m:e>
                    </m:d>
                    <m:r>
                      <w:rPr>
                        <w:rFonts w:ascii="Cambria Math" w:eastAsiaTheme="minorEastAsia" w:hAnsi="Cambria Math" w:cs="Arial"/>
                        <w:sz w:val="18"/>
                        <w:szCs w:val="18"/>
                      </w:rPr>
                      <m:t>+</m:t>
                    </m:r>
                    <m:d>
                      <m:dPr>
                        <m:ctrlPr>
                          <w:rPr>
                            <w:rFonts w:ascii="Cambria Math" w:eastAsiaTheme="minorEastAsia" w:hAnsi="Cambria Math" w:cs="Arial"/>
                            <w:i/>
                            <w:sz w:val="18"/>
                            <w:szCs w:val="18"/>
                          </w:rPr>
                        </m:ctrlPr>
                      </m:dPr>
                      <m:e>
                        <m:r>
                          <w:rPr>
                            <w:rFonts w:ascii="Cambria Math" w:eastAsiaTheme="minorEastAsia" w:hAnsi="Cambria Math" w:cs="Arial"/>
                            <w:sz w:val="18"/>
                            <w:szCs w:val="18"/>
                          </w:rPr>
                          <m:t>E1*E2</m:t>
                        </m:r>
                      </m:e>
                    </m:d>
                  </m:num>
                  <m:den>
                    <m:r>
                      <w:rPr>
                        <w:rFonts w:ascii="Cambria Math" w:eastAsiaTheme="minorEastAsia" w:hAnsi="Cambria Math" w:cs="Arial"/>
                        <w:sz w:val="18"/>
                        <w:szCs w:val="18"/>
                      </w:rPr>
                      <m:t>A2+B2+C2+D2+E2</m:t>
                    </m:r>
                  </m:den>
                </m:f>
                <m:r>
                  <w:rPr>
                    <w:rFonts w:ascii="Cambria Math" w:eastAsiaTheme="minorEastAsia" w:hAnsi="Cambria Math" w:cs="Arial"/>
                    <w:sz w:val="18"/>
                    <w:szCs w:val="18"/>
                  </w:rPr>
                  <m:t>=weighted average AMHI</m:t>
                </m:r>
              </m:oMath>
            </m:oMathPara>
          </w:p>
          <w:p w14:paraId="21651B79" w14:textId="5574C685" w:rsidR="00524D27" w:rsidRPr="00524D27" w:rsidRDefault="00524D27" w:rsidP="00524D27">
            <w:pPr>
              <w:tabs>
                <w:tab w:val="left" w:pos="2190"/>
              </w:tabs>
              <w:spacing w:after="0"/>
              <w:rPr>
                <w:rFonts w:ascii="Arial" w:eastAsiaTheme="minorEastAsia" w:hAnsi="Arial" w:cs="Arial"/>
                <w:i/>
                <w:iCs/>
                <w:sz w:val="18"/>
                <w:szCs w:val="18"/>
              </w:rPr>
            </w:pPr>
            <w:r w:rsidRPr="00524D27">
              <w:rPr>
                <w:rFonts w:ascii="Arial" w:eastAsiaTheme="minorEastAsia" w:hAnsi="Arial" w:cs="Arial"/>
                <w:i/>
                <w:iCs/>
                <w:sz w:val="18"/>
                <w:szCs w:val="18"/>
              </w:rPr>
              <w:t xml:space="preserve">Where ”A1” equals the AMHI for Tract A, </w:t>
            </w:r>
            <w:r w:rsidR="00C200CD">
              <w:rPr>
                <w:rFonts w:ascii="Arial" w:eastAsiaTheme="minorEastAsia" w:hAnsi="Arial" w:cs="Arial"/>
                <w:i/>
                <w:iCs/>
                <w:sz w:val="18"/>
                <w:szCs w:val="18"/>
              </w:rPr>
              <w:t>“B1” equals the AMHI for Tract B, etc</w:t>
            </w:r>
            <w:r w:rsidR="00E81AB8">
              <w:rPr>
                <w:rFonts w:ascii="Arial" w:eastAsiaTheme="minorEastAsia" w:hAnsi="Arial" w:cs="Arial"/>
                <w:i/>
                <w:iCs/>
                <w:sz w:val="18"/>
                <w:szCs w:val="18"/>
              </w:rPr>
              <w:t xml:space="preserve">., </w:t>
            </w:r>
            <w:r>
              <w:rPr>
                <w:rFonts w:ascii="Arial" w:eastAsiaTheme="minorEastAsia" w:hAnsi="Arial" w:cs="Arial"/>
                <w:i/>
                <w:iCs/>
                <w:sz w:val="18"/>
                <w:szCs w:val="18"/>
              </w:rPr>
              <w:t xml:space="preserve">and </w:t>
            </w:r>
            <w:r w:rsidRPr="00524D27">
              <w:rPr>
                <w:rFonts w:ascii="Arial" w:eastAsiaTheme="minorEastAsia" w:hAnsi="Arial" w:cs="Arial"/>
                <w:i/>
                <w:iCs/>
                <w:sz w:val="18"/>
                <w:szCs w:val="18"/>
              </w:rPr>
              <w:t>“A2” equals the number of household connections in Tract A,</w:t>
            </w:r>
            <w:r w:rsidR="00E81AB8">
              <w:rPr>
                <w:rFonts w:ascii="Arial" w:eastAsiaTheme="minorEastAsia" w:hAnsi="Arial" w:cs="Arial"/>
                <w:i/>
                <w:iCs/>
                <w:sz w:val="18"/>
                <w:szCs w:val="18"/>
              </w:rPr>
              <w:t xml:space="preserve"> “B2” equals the number of household connections in Tract B,</w:t>
            </w:r>
            <w:r w:rsidRPr="00524D27">
              <w:rPr>
                <w:rFonts w:ascii="Arial" w:eastAsiaTheme="minorEastAsia" w:hAnsi="Arial" w:cs="Arial"/>
                <w:i/>
                <w:iCs/>
                <w:sz w:val="18"/>
                <w:szCs w:val="18"/>
              </w:rPr>
              <w:t xml:space="preserve"> etc.</w:t>
            </w:r>
          </w:p>
          <w:p w14:paraId="6A58A2D8" w14:textId="77777777" w:rsidR="00524D27" w:rsidRDefault="00524D27" w:rsidP="003832FD">
            <w:pPr>
              <w:spacing w:after="0"/>
              <w:rPr>
                <w:rFonts w:ascii="Arial" w:eastAsia="Times New Roman" w:hAnsi="Arial" w:cs="Arial"/>
                <w:b/>
                <w:sz w:val="20"/>
                <w:szCs w:val="18"/>
              </w:rPr>
            </w:pPr>
          </w:p>
          <w:p w14:paraId="1DD91E92" w14:textId="77777777" w:rsidR="00C30253" w:rsidRDefault="00524D27" w:rsidP="00C30253">
            <w:pPr>
              <w:spacing w:after="0"/>
              <w:rPr>
                <w:rFonts w:ascii="Arial" w:eastAsiaTheme="minorEastAsia" w:hAnsi="Arial" w:cs="Arial"/>
                <w:sz w:val="18"/>
                <w:szCs w:val="18"/>
              </w:rPr>
            </w:pPr>
            <w:r w:rsidRPr="009677D3">
              <w:rPr>
                <w:rFonts w:ascii="Arial" w:eastAsiaTheme="minorEastAsia" w:hAnsi="Arial" w:cs="Arial"/>
                <w:sz w:val="18"/>
                <w:szCs w:val="18"/>
              </w:rPr>
              <w:t xml:space="preserve">You </w:t>
            </w:r>
            <w:r w:rsidRPr="00913168">
              <w:rPr>
                <w:rFonts w:ascii="Arial" w:eastAsiaTheme="minorEastAsia" w:hAnsi="Arial" w:cs="Arial"/>
                <w:b/>
                <w:bCs/>
                <w:sz w:val="18"/>
                <w:szCs w:val="18"/>
              </w:rPr>
              <w:t>must</w:t>
            </w:r>
            <w:r w:rsidRPr="009677D3">
              <w:rPr>
                <w:rFonts w:ascii="Arial" w:eastAsiaTheme="minorEastAsia" w:hAnsi="Arial" w:cs="Arial"/>
                <w:sz w:val="18"/>
                <w:szCs w:val="18"/>
              </w:rPr>
              <w:t xml:space="preserve"> </w:t>
            </w:r>
            <w:r w:rsidRPr="00C30253">
              <w:rPr>
                <w:rFonts w:ascii="Arial" w:eastAsiaTheme="minorEastAsia" w:hAnsi="Arial" w:cs="Arial"/>
                <w:sz w:val="18"/>
                <w:szCs w:val="18"/>
              </w:rPr>
              <w:t>attach</w:t>
            </w:r>
            <w:r w:rsidR="00C30253" w:rsidRPr="00C30253">
              <w:rPr>
                <w:rFonts w:ascii="Arial" w:eastAsiaTheme="minorEastAsia" w:hAnsi="Arial" w:cs="Arial"/>
                <w:sz w:val="18"/>
                <w:szCs w:val="18"/>
              </w:rPr>
              <w:t>:</w:t>
            </w:r>
          </w:p>
          <w:p w14:paraId="6AA3E7D1" w14:textId="77777777" w:rsidR="00C30253" w:rsidRPr="00C30253" w:rsidRDefault="00524D27" w:rsidP="001510AE">
            <w:pPr>
              <w:pStyle w:val="ListParagraph"/>
              <w:numPr>
                <w:ilvl w:val="0"/>
                <w:numId w:val="42"/>
              </w:numPr>
              <w:spacing w:after="0"/>
              <w:rPr>
                <w:rFonts w:ascii="Arial" w:eastAsiaTheme="minorEastAsia" w:hAnsi="Arial" w:cs="Arial"/>
                <w:sz w:val="18"/>
                <w:szCs w:val="18"/>
              </w:rPr>
            </w:pPr>
            <w:r w:rsidRPr="00C30253">
              <w:rPr>
                <w:rFonts w:ascii="Arial" w:eastAsiaTheme="minorEastAsia" w:hAnsi="Arial" w:cs="Arial"/>
                <w:sz w:val="18"/>
                <w:szCs w:val="18"/>
              </w:rPr>
              <w:t xml:space="preserve">a copy of </w:t>
            </w:r>
            <w:r w:rsidR="00C30253" w:rsidRPr="00C30253">
              <w:rPr>
                <w:rFonts w:ascii="Arial" w:eastAsiaTheme="minorEastAsia" w:hAnsi="Arial" w:cs="Arial"/>
                <w:sz w:val="18"/>
                <w:szCs w:val="18"/>
              </w:rPr>
              <w:t>your full calculation, AND</w:t>
            </w:r>
            <w:r w:rsidR="00C30253">
              <w:rPr>
                <w:rFonts w:ascii="Arial" w:eastAsiaTheme="minorEastAsia" w:hAnsi="Arial" w:cs="Arial"/>
                <w:sz w:val="18"/>
                <w:szCs w:val="18"/>
              </w:rPr>
              <w:t xml:space="preserve"> </w:t>
            </w:r>
          </w:p>
          <w:p w14:paraId="76CBDF1E" w14:textId="4021C589" w:rsidR="00C30253" w:rsidRPr="00C30253" w:rsidRDefault="00C30253" w:rsidP="001510AE">
            <w:pPr>
              <w:pStyle w:val="ListParagraph"/>
              <w:numPr>
                <w:ilvl w:val="0"/>
                <w:numId w:val="42"/>
              </w:numPr>
              <w:spacing w:after="0"/>
              <w:rPr>
                <w:rFonts w:ascii="Arial" w:eastAsiaTheme="minorEastAsia" w:hAnsi="Arial" w:cs="Arial"/>
                <w:sz w:val="18"/>
                <w:szCs w:val="18"/>
              </w:rPr>
            </w:pPr>
            <w:r w:rsidRPr="00C30253">
              <w:rPr>
                <w:rFonts w:ascii="Arial" w:eastAsiaTheme="minorEastAsia" w:hAnsi="Arial" w:cs="Arial"/>
                <w:sz w:val="18"/>
                <w:szCs w:val="18"/>
              </w:rPr>
              <w:t xml:space="preserve">a table showing </w:t>
            </w:r>
            <w:r w:rsidR="00524D27" w:rsidRPr="00C30253">
              <w:rPr>
                <w:rFonts w:ascii="Arial" w:eastAsiaTheme="minorEastAsia" w:hAnsi="Arial" w:cs="Arial"/>
                <w:sz w:val="18"/>
                <w:szCs w:val="18"/>
              </w:rPr>
              <w:t>the U.S. Census data used</w:t>
            </w:r>
            <w:r w:rsidRPr="00C30253">
              <w:rPr>
                <w:rFonts w:ascii="Arial" w:eastAsiaTheme="minorEastAsia" w:hAnsi="Arial" w:cs="Arial"/>
                <w:sz w:val="18"/>
                <w:szCs w:val="18"/>
              </w:rPr>
              <w:t>.</w:t>
            </w:r>
          </w:p>
          <w:p w14:paraId="242D6C1B" w14:textId="77777777" w:rsidR="00C30253" w:rsidRDefault="00C30253" w:rsidP="00C30253">
            <w:pPr>
              <w:spacing w:after="0"/>
              <w:rPr>
                <w:rFonts w:ascii="Arial" w:eastAsiaTheme="minorEastAsia" w:hAnsi="Arial" w:cs="Arial"/>
                <w:sz w:val="18"/>
                <w:szCs w:val="18"/>
              </w:rPr>
            </w:pPr>
          </w:p>
          <w:p w14:paraId="4674F315" w14:textId="1B27389D" w:rsidR="00524D27" w:rsidRPr="00C30253" w:rsidRDefault="00C30253" w:rsidP="00C30253">
            <w:pPr>
              <w:spacing w:after="0"/>
              <w:rPr>
                <w:rFonts w:ascii="Arial" w:eastAsiaTheme="minorEastAsia" w:hAnsi="Arial" w:cs="Arial"/>
                <w:sz w:val="20"/>
                <w:szCs w:val="20"/>
              </w:rPr>
            </w:pPr>
            <w:r>
              <w:rPr>
                <w:rFonts w:ascii="Arial" w:eastAsiaTheme="minorEastAsia" w:hAnsi="Arial" w:cs="Arial"/>
                <w:sz w:val="18"/>
                <w:szCs w:val="18"/>
              </w:rPr>
              <w:t xml:space="preserve">Data table </w:t>
            </w:r>
            <w:r w:rsidR="00524D27" w:rsidRPr="00C30253">
              <w:rPr>
                <w:rFonts w:ascii="Arial" w:eastAsiaTheme="minorEastAsia" w:hAnsi="Arial" w:cs="Arial"/>
                <w:sz w:val="18"/>
                <w:szCs w:val="18"/>
              </w:rPr>
              <w:t>must include a</w:t>
            </w:r>
            <w:r w:rsidR="00524D27" w:rsidRPr="00C30253">
              <w:rPr>
                <w:rFonts w:ascii="Arial" w:eastAsia="Times New Roman" w:hAnsi="Arial" w:cs="Arial"/>
                <w:bCs/>
                <w:sz w:val="18"/>
                <w:szCs w:val="18"/>
              </w:rPr>
              <w:t xml:space="preserve"> list of the U.S. Census Block Groups and/or Census Tracts containing any portion of the project area, their associated AMHIs, </w:t>
            </w:r>
            <w:r w:rsidRPr="00C30253">
              <w:rPr>
                <w:rFonts w:ascii="Arial" w:eastAsia="Times New Roman" w:hAnsi="Arial" w:cs="Arial"/>
                <w:bCs/>
                <w:sz w:val="18"/>
                <w:szCs w:val="18"/>
              </w:rPr>
              <w:t xml:space="preserve">and </w:t>
            </w:r>
            <w:r w:rsidR="00524D27" w:rsidRPr="00C30253">
              <w:rPr>
                <w:rFonts w:ascii="Arial" w:eastAsia="Times New Roman" w:hAnsi="Arial" w:cs="Arial"/>
                <w:bCs/>
                <w:sz w:val="18"/>
                <w:szCs w:val="18"/>
              </w:rPr>
              <w:t xml:space="preserve">their associated household connections. </w:t>
            </w:r>
            <w:r w:rsidR="00524D27" w:rsidRPr="00C30253">
              <w:rPr>
                <w:rFonts w:ascii="Arial" w:eastAsiaTheme="minorEastAsia" w:hAnsi="Arial" w:cs="Arial"/>
                <w:sz w:val="20"/>
                <w:szCs w:val="20"/>
              </w:rPr>
              <w:t xml:space="preserve"> </w:t>
            </w:r>
          </w:p>
          <w:p w14:paraId="2A0DD0BB" w14:textId="7C4D8F07" w:rsidR="00524D27" w:rsidRDefault="00524D27" w:rsidP="003832FD">
            <w:pPr>
              <w:spacing w:after="0"/>
              <w:rPr>
                <w:rFonts w:ascii="Arial" w:eastAsia="Times New Roman" w:hAnsi="Arial" w:cs="Arial"/>
                <w:b/>
                <w:sz w:val="20"/>
                <w:szCs w:val="18"/>
              </w:rPr>
            </w:pPr>
          </w:p>
        </w:tc>
        <w:tc>
          <w:tcPr>
            <w:tcW w:w="1168" w:type="pct"/>
            <w:gridSpan w:val="2"/>
            <w:tcBorders>
              <w:left w:val="single" w:sz="4" w:space="0" w:color="auto"/>
              <w:right w:val="single" w:sz="12" w:space="0" w:color="auto"/>
            </w:tcBorders>
            <w:shd w:val="clear" w:color="auto" w:fill="auto"/>
          </w:tcPr>
          <w:p w14:paraId="70E55835" w14:textId="4431F5FA" w:rsidR="00524D27" w:rsidRPr="00913168" w:rsidRDefault="00524D27" w:rsidP="00524D27">
            <w:pPr>
              <w:tabs>
                <w:tab w:val="left" w:pos="2190"/>
              </w:tabs>
              <w:spacing w:after="0"/>
              <w:rPr>
                <w:rFonts w:ascii="Arial" w:eastAsia="Times New Roman" w:hAnsi="Arial" w:cs="Arial"/>
                <w:b/>
                <w:sz w:val="20"/>
                <w:szCs w:val="20"/>
              </w:rPr>
            </w:pPr>
            <w:r>
              <w:rPr>
                <w:rFonts w:ascii="Arial" w:eastAsia="Times New Roman" w:hAnsi="Arial" w:cs="Arial"/>
                <w:b/>
                <w:sz w:val="20"/>
                <w:szCs w:val="20"/>
              </w:rPr>
              <w:t xml:space="preserve">Weighted </w:t>
            </w:r>
            <w:r w:rsidRPr="00913168">
              <w:rPr>
                <w:rFonts w:ascii="Arial" w:eastAsia="Times New Roman" w:hAnsi="Arial" w:cs="Arial"/>
                <w:b/>
                <w:sz w:val="20"/>
                <w:szCs w:val="20"/>
              </w:rPr>
              <w:t>Average AMHI</w:t>
            </w:r>
          </w:p>
          <w:p w14:paraId="2975DD05" w14:textId="77777777" w:rsidR="00524D27" w:rsidRPr="007B2A50" w:rsidRDefault="00524D27" w:rsidP="00524D27">
            <w:pPr>
              <w:tabs>
                <w:tab w:val="left" w:pos="2190"/>
              </w:tabs>
              <w:spacing w:after="0"/>
              <w:rPr>
                <w:rFonts w:ascii="Arial" w:eastAsiaTheme="minorEastAsia" w:hAnsi="Arial" w:cs="Arial"/>
                <w:i/>
                <w:iCs/>
                <w:sz w:val="20"/>
                <w:szCs w:val="20"/>
              </w:rPr>
            </w:pPr>
            <w:r w:rsidRPr="00B96A14">
              <w:rPr>
                <w:rFonts w:ascii="Arial" w:eastAsia="Times New Roman" w:hAnsi="Arial" w:cs="Arial"/>
                <w:bCs/>
                <w:sz w:val="20"/>
                <w:szCs w:val="20"/>
              </w:rPr>
              <w:fldChar w:fldCharType="begin">
                <w:ffData>
                  <w:name w:val="Text338"/>
                  <w:enabled/>
                  <w:calcOnExit w:val="0"/>
                  <w:textInput>
                    <w:type w:val="number"/>
                    <w:maxLength w:val="7"/>
                    <w:forma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p w14:paraId="29ACD4B8" w14:textId="77777777" w:rsidR="00524D27" w:rsidRPr="007B2A50" w:rsidRDefault="00524D27" w:rsidP="00524D27">
            <w:pPr>
              <w:spacing w:after="0"/>
              <w:rPr>
                <w:rFonts w:ascii="Arial" w:eastAsia="Times New Roman" w:hAnsi="Arial" w:cs="Arial"/>
                <w:b/>
                <w:sz w:val="20"/>
                <w:szCs w:val="20"/>
              </w:rPr>
            </w:pPr>
          </w:p>
          <w:p w14:paraId="666970C1" w14:textId="1FE02E7C" w:rsidR="00524D27" w:rsidRPr="009677D3" w:rsidRDefault="00524D27" w:rsidP="00524D27">
            <w:pPr>
              <w:spacing w:after="0"/>
              <w:rPr>
                <w:rFonts w:ascii="Arial" w:eastAsia="Times New Roman" w:hAnsi="Arial" w:cs="Arial"/>
                <w:bCs/>
                <w:sz w:val="18"/>
                <w:szCs w:val="18"/>
              </w:rPr>
            </w:pPr>
            <w:r w:rsidRPr="009677D3">
              <w:rPr>
                <w:rFonts w:ascii="Arial" w:eastAsia="Times New Roman" w:hAnsi="Arial" w:cs="Arial"/>
                <w:bCs/>
                <w:sz w:val="18"/>
                <w:szCs w:val="18"/>
              </w:rPr>
              <w:t>If less than or equal to $10</w:t>
            </w:r>
            <w:r w:rsidR="00506502">
              <w:rPr>
                <w:rFonts w:ascii="Arial" w:eastAsia="Times New Roman" w:hAnsi="Arial" w:cs="Arial"/>
                <w:bCs/>
                <w:sz w:val="18"/>
                <w:szCs w:val="18"/>
              </w:rPr>
              <w:t>9</w:t>
            </w:r>
            <w:r w:rsidRPr="009677D3">
              <w:rPr>
                <w:rFonts w:ascii="Arial" w:eastAsia="Times New Roman" w:hAnsi="Arial" w:cs="Arial"/>
                <w:bCs/>
                <w:sz w:val="18"/>
                <w:szCs w:val="18"/>
              </w:rPr>
              <w:t>,</w:t>
            </w:r>
            <w:r w:rsidR="00506502">
              <w:rPr>
                <w:rFonts w:ascii="Arial" w:eastAsia="Times New Roman" w:hAnsi="Arial" w:cs="Arial"/>
                <w:bCs/>
                <w:sz w:val="18"/>
                <w:szCs w:val="18"/>
              </w:rPr>
              <w:t>55</w:t>
            </w:r>
            <w:r w:rsidRPr="009677D3">
              <w:rPr>
                <w:rFonts w:ascii="Arial" w:eastAsia="Times New Roman" w:hAnsi="Arial" w:cs="Arial"/>
                <w:bCs/>
                <w:sz w:val="18"/>
                <w:szCs w:val="18"/>
              </w:rPr>
              <w:t>2, no further calculations are required. Proceed to Part C.</w:t>
            </w:r>
          </w:p>
          <w:p w14:paraId="76179B1D" w14:textId="77777777" w:rsidR="00524D27" w:rsidRPr="009677D3" w:rsidRDefault="00524D27" w:rsidP="00524D27">
            <w:pPr>
              <w:spacing w:after="0"/>
              <w:rPr>
                <w:rFonts w:ascii="Arial" w:eastAsia="Times New Roman" w:hAnsi="Arial" w:cs="Arial"/>
                <w:bCs/>
                <w:sz w:val="18"/>
                <w:szCs w:val="18"/>
              </w:rPr>
            </w:pPr>
          </w:p>
          <w:p w14:paraId="1E1B4BE0" w14:textId="090FDBC6" w:rsidR="00524D27" w:rsidRDefault="00524D27" w:rsidP="00524D27">
            <w:pPr>
              <w:spacing w:after="0"/>
              <w:rPr>
                <w:rFonts w:ascii="Arial" w:eastAsia="Times New Roman" w:hAnsi="Arial" w:cs="Arial"/>
                <w:b/>
                <w:sz w:val="20"/>
                <w:szCs w:val="18"/>
              </w:rPr>
            </w:pPr>
            <w:r w:rsidRPr="009677D3">
              <w:rPr>
                <w:rFonts w:ascii="Arial" w:eastAsia="Times New Roman" w:hAnsi="Arial" w:cs="Arial"/>
                <w:bCs/>
                <w:sz w:val="18"/>
                <w:szCs w:val="18"/>
              </w:rPr>
              <w:t>If greater than $10</w:t>
            </w:r>
            <w:r w:rsidR="00506502">
              <w:rPr>
                <w:rFonts w:ascii="Arial" w:eastAsia="Times New Roman" w:hAnsi="Arial" w:cs="Arial"/>
                <w:bCs/>
                <w:sz w:val="18"/>
                <w:szCs w:val="18"/>
              </w:rPr>
              <w:t>9</w:t>
            </w:r>
            <w:r w:rsidRPr="009677D3">
              <w:rPr>
                <w:rFonts w:ascii="Arial" w:eastAsia="Times New Roman" w:hAnsi="Arial" w:cs="Arial"/>
                <w:bCs/>
                <w:sz w:val="18"/>
                <w:szCs w:val="18"/>
              </w:rPr>
              <w:t>,</w:t>
            </w:r>
            <w:r w:rsidR="00506502">
              <w:rPr>
                <w:rFonts w:ascii="Arial" w:eastAsia="Times New Roman" w:hAnsi="Arial" w:cs="Arial"/>
                <w:bCs/>
                <w:sz w:val="18"/>
                <w:szCs w:val="18"/>
              </w:rPr>
              <w:t>55</w:t>
            </w:r>
            <w:r w:rsidRPr="009677D3">
              <w:rPr>
                <w:rFonts w:ascii="Arial" w:eastAsia="Times New Roman" w:hAnsi="Arial" w:cs="Arial"/>
                <w:bCs/>
                <w:sz w:val="18"/>
                <w:szCs w:val="18"/>
              </w:rPr>
              <w:t xml:space="preserve">2, proceed to </w:t>
            </w:r>
            <w:r>
              <w:rPr>
                <w:rFonts w:ascii="Arial" w:eastAsia="Times New Roman" w:hAnsi="Arial" w:cs="Arial"/>
                <w:bCs/>
                <w:sz w:val="18"/>
                <w:szCs w:val="18"/>
              </w:rPr>
              <w:t xml:space="preserve">Calculation </w:t>
            </w:r>
            <w:r w:rsidRPr="009677D3">
              <w:rPr>
                <w:rFonts w:ascii="Arial" w:eastAsia="Times New Roman" w:hAnsi="Arial" w:cs="Arial"/>
                <w:bCs/>
                <w:sz w:val="18"/>
                <w:szCs w:val="18"/>
              </w:rPr>
              <w:t>B.</w:t>
            </w:r>
            <w:r>
              <w:rPr>
                <w:rFonts w:ascii="Arial" w:eastAsia="Times New Roman" w:hAnsi="Arial" w:cs="Arial"/>
                <w:bCs/>
                <w:sz w:val="18"/>
                <w:szCs w:val="18"/>
              </w:rPr>
              <w:t>3</w:t>
            </w:r>
          </w:p>
        </w:tc>
      </w:tr>
      <w:tr w:rsidR="00524D27" w:rsidRPr="00B96A14" w14:paraId="7E7917C1" w14:textId="77777777" w:rsidTr="00076995">
        <w:trPr>
          <w:cantSplit/>
          <w:trHeight w:val="3644"/>
          <w:jc w:val="center"/>
        </w:trPr>
        <w:tc>
          <w:tcPr>
            <w:tcW w:w="235" w:type="pct"/>
            <w:vMerge/>
            <w:tcBorders>
              <w:left w:val="single" w:sz="12" w:space="0" w:color="auto"/>
              <w:right w:val="single" w:sz="4" w:space="0" w:color="auto"/>
            </w:tcBorders>
            <w:shd w:val="clear" w:color="auto" w:fill="D9D9D9"/>
          </w:tcPr>
          <w:p w14:paraId="6716C4B9" w14:textId="77777777" w:rsidR="00524D27" w:rsidRDefault="00524D27" w:rsidP="00B10297">
            <w:pPr>
              <w:spacing w:after="0"/>
              <w:jc w:val="center"/>
              <w:rPr>
                <w:rFonts w:ascii="Arial" w:eastAsia="Times New Roman" w:hAnsi="Arial" w:cs="Arial"/>
                <w:b/>
                <w:bCs/>
                <w:sz w:val="20"/>
                <w:szCs w:val="18"/>
              </w:rPr>
            </w:pPr>
          </w:p>
        </w:tc>
        <w:tc>
          <w:tcPr>
            <w:tcW w:w="3597" w:type="pct"/>
            <w:gridSpan w:val="2"/>
            <w:tcBorders>
              <w:left w:val="single" w:sz="4" w:space="0" w:color="auto"/>
              <w:right w:val="single" w:sz="12" w:space="0" w:color="auto"/>
            </w:tcBorders>
            <w:shd w:val="clear" w:color="auto" w:fill="D9D9D9"/>
          </w:tcPr>
          <w:p w14:paraId="468C350F" w14:textId="77777777" w:rsidR="00524D27" w:rsidRDefault="00524D27" w:rsidP="003832FD">
            <w:pPr>
              <w:spacing w:after="0"/>
              <w:rPr>
                <w:rFonts w:ascii="Arial" w:eastAsia="Times New Roman" w:hAnsi="Arial" w:cs="Arial"/>
                <w:b/>
                <w:sz w:val="20"/>
                <w:szCs w:val="18"/>
              </w:rPr>
            </w:pPr>
            <w:r>
              <w:rPr>
                <w:rFonts w:ascii="Arial" w:eastAsia="Times New Roman" w:hAnsi="Arial" w:cs="Arial"/>
                <w:b/>
                <w:sz w:val="20"/>
                <w:szCs w:val="18"/>
              </w:rPr>
              <w:t>B.3 Percent of Households with AMHI below 150% of state AMHI</w:t>
            </w:r>
          </w:p>
          <w:p w14:paraId="1E8965AE" w14:textId="77777777" w:rsidR="00524D27" w:rsidRDefault="00524D27" w:rsidP="003832FD">
            <w:pPr>
              <w:spacing w:after="0"/>
              <w:rPr>
                <w:rFonts w:ascii="Arial" w:eastAsia="Times New Roman" w:hAnsi="Arial" w:cs="Arial"/>
                <w:b/>
                <w:sz w:val="20"/>
                <w:szCs w:val="18"/>
              </w:rPr>
            </w:pPr>
          </w:p>
          <w:p w14:paraId="51438870" w14:textId="277493E5" w:rsidR="004415F4" w:rsidRPr="004C4E83" w:rsidRDefault="00524D27" w:rsidP="00C30253">
            <w:pPr>
              <w:spacing w:after="0"/>
              <w:rPr>
                <w:rFonts w:ascii="Arial" w:eastAsia="Times New Roman" w:hAnsi="Arial" w:cs="Arial"/>
                <w:bCs/>
                <w:sz w:val="18"/>
                <w:szCs w:val="18"/>
              </w:rPr>
            </w:pPr>
            <w:r w:rsidRPr="004C4E83">
              <w:rPr>
                <w:rFonts w:ascii="Arial" w:eastAsia="Times New Roman" w:hAnsi="Arial" w:cs="Arial"/>
                <w:bCs/>
                <w:sz w:val="18"/>
                <w:szCs w:val="18"/>
              </w:rPr>
              <w:t>Calculate the percentage of household</w:t>
            </w:r>
            <w:r w:rsidR="003B2A01">
              <w:rPr>
                <w:rFonts w:ascii="Arial" w:eastAsia="Times New Roman" w:hAnsi="Arial" w:cs="Arial"/>
                <w:bCs/>
                <w:sz w:val="18"/>
                <w:szCs w:val="18"/>
              </w:rPr>
              <w:t xml:space="preserve"> connections</w:t>
            </w:r>
            <w:r w:rsidRPr="004C4E83">
              <w:rPr>
                <w:rFonts w:ascii="Arial" w:eastAsia="Times New Roman" w:hAnsi="Arial" w:cs="Arial"/>
                <w:bCs/>
                <w:sz w:val="18"/>
                <w:szCs w:val="18"/>
              </w:rPr>
              <w:t xml:space="preserve"> in the project service area with an AMHI below 150% of the state </w:t>
            </w:r>
            <w:r w:rsidR="004415F4" w:rsidRPr="004C4E83">
              <w:rPr>
                <w:rFonts w:ascii="Arial" w:eastAsia="Times New Roman" w:hAnsi="Arial" w:cs="Arial"/>
                <w:bCs/>
                <w:sz w:val="18"/>
                <w:szCs w:val="18"/>
              </w:rPr>
              <w:t>AMHI using the following formula:</w:t>
            </w:r>
          </w:p>
          <w:p w14:paraId="1AF47FF3" w14:textId="77777777" w:rsidR="00C30253" w:rsidRPr="004C4E83" w:rsidRDefault="00C30253" w:rsidP="00C30253">
            <w:pPr>
              <w:spacing w:after="0"/>
              <w:rPr>
                <w:rFonts w:ascii="Arial" w:eastAsia="Times New Roman" w:hAnsi="Arial" w:cs="Arial"/>
                <w:b/>
                <w:sz w:val="18"/>
                <w:szCs w:val="18"/>
              </w:rPr>
            </w:pPr>
          </w:p>
          <w:p w14:paraId="38BB72E7" w14:textId="5E360A15" w:rsidR="00076995" w:rsidRPr="004C4E83" w:rsidRDefault="00B5720D" w:rsidP="004415F4">
            <w:pPr>
              <w:tabs>
                <w:tab w:val="left" w:pos="2190"/>
              </w:tabs>
              <w:rPr>
                <w:rFonts w:ascii="Arial" w:eastAsia="Times New Roman" w:hAnsi="Arial" w:cs="Arial"/>
                <w:sz w:val="18"/>
                <w:szCs w:val="18"/>
              </w:rPr>
            </w:pPr>
            <m:oMathPara>
              <m:oMath>
                <m:f>
                  <m:fPr>
                    <m:ctrlPr>
                      <w:rPr>
                        <w:rFonts w:ascii="Cambria Math" w:eastAsiaTheme="minorEastAsia" w:hAnsi="Cambria Math" w:cs="Arial"/>
                        <w:i/>
                        <w:sz w:val="18"/>
                        <w:szCs w:val="18"/>
                      </w:rPr>
                    </m:ctrlPr>
                  </m:fPr>
                  <m:num>
                    <m:r>
                      <w:rPr>
                        <w:rFonts w:ascii="Cambria Math" w:eastAsiaTheme="minorEastAsia" w:hAnsi="Cambria Math" w:cs="Arial"/>
                        <w:sz w:val="18"/>
                        <w:szCs w:val="18"/>
                      </w:rPr>
                      <m:t># of household connections in Census Tracts with AMHI below 150% of state AMHI</m:t>
                    </m:r>
                  </m:num>
                  <m:den>
                    <m:r>
                      <w:rPr>
                        <w:rFonts w:ascii="Cambria Math" w:eastAsiaTheme="minorEastAsia" w:hAnsi="Cambria Math" w:cs="Arial"/>
                        <w:sz w:val="18"/>
                        <w:szCs w:val="18"/>
                      </w:rPr>
                      <m:t>total # ofhousehold connections in representative Census Tracts</m:t>
                    </m:r>
                  </m:den>
                </m:f>
              </m:oMath>
            </m:oMathPara>
          </w:p>
          <w:p w14:paraId="5248F47E" w14:textId="09609542" w:rsidR="00076995" w:rsidRPr="004C4E83" w:rsidRDefault="00076995" w:rsidP="004415F4">
            <w:pPr>
              <w:tabs>
                <w:tab w:val="left" w:pos="2190"/>
              </w:tabs>
              <w:rPr>
                <w:rFonts w:ascii="Arial" w:eastAsia="Times New Roman" w:hAnsi="Arial" w:cs="Arial"/>
                <w:iCs/>
                <w:sz w:val="18"/>
                <w:szCs w:val="18"/>
              </w:rPr>
            </w:pPr>
            <m:oMathPara>
              <m:oMath>
                <m:r>
                  <w:rPr>
                    <w:rFonts w:ascii="Cambria Math" w:eastAsiaTheme="minorEastAsia" w:hAnsi="Cambria Math" w:cs="Arial"/>
                    <w:sz w:val="18"/>
                    <w:szCs w:val="18"/>
                  </w:rPr>
                  <m:t>=% of household connections in Census Tracts with AMHI below 150% of state AMHI</m:t>
                </m:r>
              </m:oMath>
            </m:oMathPara>
          </w:p>
          <w:p w14:paraId="0E1B1894" w14:textId="77777777" w:rsidR="00076995" w:rsidRPr="004C4E83" w:rsidRDefault="00076995" w:rsidP="00076995">
            <w:pPr>
              <w:spacing w:after="0"/>
              <w:rPr>
                <w:rFonts w:ascii="Arial" w:eastAsiaTheme="minorEastAsia" w:hAnsi="Arial" w:cs="Arial"/>
                <w:sz w:val="18"/>
                <w:szCs w:val="18"/>
              </w:rPr>
            </w:pPr>
            <w:r w:rsidRPr="004C4E83">
              <w:rPr>
                <w:rFonts w:ascii="Arial" w:eastAsiaTheme="minorEastAsia" w:hAnsi="Arial" w:cs="Arial"/>
                <w:sz w:val="18"/>
                <w:szCs w:val="18"/>
              </w:rPr>
              <w:t xml:space="preserve">You </w:t>
            </w:r>
            <w:r w:rsidRPr="004C4E83">
              <w:rPr>
                <w:rFonts w:ascii="Arial" w:eastAsiaTheme="minorEastAsia" w:hAnsi="Arial" w:cs="Arial"/>
                <w:b/>
                <w:bCs/>
                <w:sz w:val="18"/>
                <w:szCs w:val="18"/>
              </w:rPr>
              <w:t>must</w:t>
            </w:r>
            <w:r w:rsidRPr="004C4E83">
              <w:rPr>
                <w:rFonts w:ascii="Arial" w:eastAsiaTheme="minorEastAsia" w:hAnsi="Arial" w:cs="Arial"/>
                <w:sz w:val="18"/>
                <w:szCs w:val="18"/>
              </w:rPr>
              <w:t xml:space="preserve"> attach:</w:t>
            </w:r>
          </w:p>
          <w:p w14:paraId="408A98CB" w14:textId="77777777" w:rsidR="00076995" w:rsidRPr="004C4E83" w:rsidRDefault="00076995" w:rsidP="00076995">
            <w:pPr>
              <w:pStyle w:val="ListParagraph"/>
              <w:numPr>
                <w:ilvl w:val="0"/>
                <w:numId w:val="41"/>
              </w:numPr>
              <w:spacing w:after="0"/>
              <w:rPr>
                <w:rFonts w:ascii="Arial" w:eastAsiaTheme="minorEastAsia" w:hAnsi="Arial" w:cs="Arial"/>
                <w:sz w:val="18"/>
                <w:szCs w:val="18"/>
              </w:rPr>
            </w:pPr>
            <w:r w:rsidRPr="004C4E83">
              <w:rPr>
                <w:rFonts w:ascii="Arial" w:eastAsiaTheme="minorEastAsia" w:hAnsi="Arial" w:cs="Arial"/>
                <w:sz w:val="18"/>
                <w:szCs w:val="18"/>
              </w:rPr>
              <w:t xml:space="preserve">a copy of your full calculation, AND </w:t>
            </w:r>
          </w:p>
          <w:p w14:paraId="201471F9" w14:textId="77777777" w:rsidR="00076995" w:rsidRPr="004C4E83" w:rsidRDefault="00076995" w:rsidP="00076995">
            <w:pPr>
              <w:pStyle w:val="ListParagraph"/>
              <w:numPr>
                <w:ilvl w:val="0"/>
                <w:numId w:val="41"/>
              </w:numPr>
              <w:spacing w:after="0"/>
              <w:rPr>
                <w:rFonts w:ascii="Arial" w:eastAsiaTheme="minorEastAsia" w:hAnsi="Arial" w:cs="Arial"/>
                <w:sz w:val="18"/>
                <w:szCs w:val="18"/>
              </w:rPr>
            </w:pPr>
            <w:r w:rsidRPr="004C4E83">
              <w:rPr>
                <w:rFonts w:ascii="Arial" w:eastAsiaTheme="minorEastAsia" w:hAnsi="Arial" w:cs="Arial"/>
                <w:sz w:val="18"/>
                <w:szCs w:val="18"/>
              </w:rPr>
              <w:t>a table showing the U.S. Census data used.</w:t>
            </w:r>
          </w:p>
          <w:p w14:paraId="4B652936" w14:textId="77777777" w:rsidR="00076995" w:rsidRPr="004C4E83" w:rsidRDefault="00076995" w:rsidP="00076995">
            <w:pPr>
              <w:spacing w:after="0"/>
              <w:rPr>
                <w:rFonts w:ascii="Arial" w:eastAsiaTheme="minorEastAsia" w:hAnsi="Arial" w:cs="Arial"/>
                <w:sz w:val="18"/>
                <w:szCs w:val="18"/>
              </w:rPr>
            </w:pPr>
          </w:p>
          <w:p w14:paraId="093FD890" w14:textId="77777777" w:rsidR="004415F4" w:rsidRPr="004C4E83" w:rsidRDefault="00076995" w:rsidP="00076995">
            <w:pPr>
              <w:spacing w:after="0"/>
              <w:rPr>
                <w:rFonts w:ascii="Arial" w:eastAsiaTheme="minorEastAsia" w:hAnsi="Arial" w:cs="Arial"/>
                <w:sz w:val="18"/>
                <w:szCs w:val="18"/>
              </w:rPr>
            </w:pPr>
            <w:r w:rsidRPr="004C4E83">
              <w:rPr>
                <w:rFonts w:ascii="Arial" w:eastAsiaTheme="minorEastAsia" w:hAnsi="Arial" w:cs="Arial"/>
                <w:sz w:val="18"/>
                <w:szCs w:val="18"/>
              </w:rPr>
              <w:t>Data table must include a</w:t>
            </w:r>
            <w:r w:rsidRPr="004C4E83">
              <w:rPr>
                <w:rFonts w:ascii="Arial" w:eastAsia="Times New Roman" w:hAnsi="Arial" w:cs="Arial"/>
                <w:bCs/>
                <w:sz w:val="18"/>
                <w:szCs w:val="18"/>
              </w:rPr>
              <w:t xml:space="preserve"> list of the U.S. Census Block Groups and/or Census Tracts containing any portion of the project area, their associated AMHIs, and their associated household connections. </w:t>
            </w:r>
            <w:r w:rsidRPr="004C4E83">
              <w:rPr>
                <w:rFonts w:ascii="Arial" w:eastAsiaTheme="minorEastAsia" w:hAnsi="Arial" w:cs="Arial"/>
                <w:sz w:val="18"/>
                <w:szCs w:val="18"/>
              </w:rPr>
              <w:t xml:space="preserve"> </w:t>
            </w:r>
          </w:p>
          <w:p w14:paraId="0D253CD0" w14:textId="3128E758" w:rsidR="00076995" w:rsidRPr="00076995" w:rsidRDefault="00076995" w:rsidP="00076995">
            <w:pPr>
              <w:spacing w:after="0"/>
              <w:rPr>
                <w:rFonts w:ascii="Arial" w:eastAsiaTheme="minorEastAsia" w:hAnsi="Arial" w:cs="Arial"/>
                <w:sz w:val="20"/>
                <w:szCs w:val="20"/>
              </w:rPr>
            </w:pPr>
          </w:p>
        </w:tc>
        <w:tc>
          <w:tcPr>
            <w:tcW w:w="1168" w:type="pct"/>
            <w:gridSpan w:val="2"/>
            <w:tcBorders>
              <w:left w:val="single" w:sz="4" w:space="0" w:color="auto"/>
              <w:right w:val="single" w:sz="12" w:space="0" w:color="auto"/>
            </w:tcBorders>
            <w:shd w:val="clear" w:color="auto" w:fill="auto"/>
          </w:tcPr>
          <w:p w14:paraId="38EBBD87" w14:textId="3E77C192" w:rsidR="00076995" w:rsidRPr="00913168" w:rsidRDefault="00076995" w:rsidP="00076995">
            <w:pPr>
              <w:tabs>
                <w:tab w:val="left" w:pos="2190"/>
              </w:tabs>
              <w:spacing w:after="0"/>
              <w:rPr>
                <w:rFonts w:ascii="Arial" w:eastAsia="Times New Roman" w:hAnsi="Arial" w:cs="Arial"/>
                <w:b/>
                <w:sz w:val="20"/>
                <w:szCs w:val="20"/>
              </w:rPr>
            </w:pPr>
            <w:r>
              <w:rPr>
                <w:rFonts w:ascii="Arial" w:eastAsia="Times New Roman" w:hAnsi="Arial" w:cs="Arial"/>
                <w:b/>
                <w:sz w:val="20"/>
                <w:szCs w:val="20"/>
              </w:rPr>
              <w:t>Percentage of Household</w:t>
            </w:r>
            <w:r w:rsidR="00671943">
              <w:rPr>
                <w:rFonts w:ascii="Arial" w:eastAsia="Times New Roman" w:hAnsi="Arial" w:cs="Arial"/>
                <w:b/>
                <w:sz w:val="20"/>
                <w:szCs w:val="20"/>
              </w:rPr>
              <w:t xml:space="preserve"> Connections</w:t>
            </w:r>
            <w:r>
              <w:rPr>
                <w:rFonts w:ascii="Arial" w:eastAsia="Times New Roman" w:hAnsi="Arial" w:cs="Arial"/>
                <w:b/>
                <w:sz w:val="20"/>
                <w:szCs w:val="20"/>
              </w:rPr>
              <w:t xml:space="preserve"> with AMHI below 150%</w:t>
            </w:r>
            <w:r w:rsidR="00A95874">
              <w:rPr>
                <w:rFonts w:ascii="Arial" w:eastAsia="Times New Roman" w:hAnsi="Arial" w:cs="Arial"/>
                <w:b/>
                <w:sz w:val="20"/>
                <w:szCs w:val="20"/>
              </w:rPr>
              <w:t xml:space="preserve"> of state AMHI</w:t>
            </w:r>
          </w:p>
          <w:p w14:paraId="46D2B617" w14:textId="77777777" w:rsidR="00076995" w:rsidRPr="007B2A50" w:rsidRDefault="00076995" w:rsidP="00076995">
            <w:pPr>
              <w:tabs>
                <w:tab w:val="left" w:pos="2190"/>
              </w:tabs>
              <w:spacing w:after="0"/>
              <w:rPr>
                <w:rFonts w:ascii="Arial" w:eastAsiaTheme="minorEastAsia" w:hAnsi="Arial" w:cs="Arial"/>
                <w:i/>
                <w:iCs/>
                <w:sz w:val="20"/>
                <w:szCs w:val="20"/>
              </w:rPr>
            </w:pPr>
            <w:r w:rsidRPr="00B96A14">
              <w:rPr>
                <w:rFonts w:ascii="Arial" w:eastAsia="Times New Roman" w:hAnsi="Arial" w:cs="Arial"/>
                <w:bCs/>
                <w:sz w:val="20"/>
                <w:szCs w:val="20"/>
              </w:rPr>
              <w:fldChar w:fldCharType="begin">
                <w:ffData>
                  <w:name w:val="Text338"/>
                  <w:enabled/>
                  <w:calcOnExit w:val="0"/>
                  <w:textInput>
                    <w:type w:val="number"/>
                    <w:maxLength w:val="7"/>
                    <w:forma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p w14:paraId="1CA0663A" w14:textId="77777777" w:rsidR="00076995" w:rsidRPr="007B2A50" w:rsidRDefault="00076995" w:rsidP="00076995">
            <w:pPr>
              <w:spacing w:after="0"/>
              <w:rPr>
                <w:rFonts w:ascii="Arial" w:eastAsia="Times New Roman" w:hAnsi="Arial" w:cs="Arial"/>
                <w:b/>
                <w:sz w:val="20"/>
                <w:szCs w:val="20"/>
              </w:rPr>
            </w:pPr>
          </w:p>
          <w:p w14:paraId="726CC90E" w14:textId="77777777" w:rsidR="00524D27" w:rsidRDefault="00076995" w:rsidP="00076995">
            <w:pPr>
              <w:spacing w:after="0"/>
              <w:rPr>
                <w:rFonts w:ascii="Arial" w:eastAsia="Times New Roman" w:hAnsi="Arial" w:cs="Arial"/>
                <w:bCs/>
                <w:sz w:val="18"/>
                <w:szCs w:val="18"/>
              </w:rPr>
            </w:pPr>
            <w:r w:rsidRPr="009677D3">
              <w:rPr>
                <w:rFonts w:ascii="Arial" w:eastAsia="Times New Roman" w:hAnsi="Arial" w:cs="Arial"/>
                <w:bCs/>
                <w:sz w:val="18"/>
                <w:szCs w:val="18"/>
              </w:rPr>
              <w:t xml:space="preserve">If </w:t>
            </w:r>
            <w:r>
              <w:rPr>
                <w:rFonts w:ascii="Arial" w:eastAsia="Times New Roman" w:hAnsi="Arial" w:cs="Arial"/>
                <w:bCs/>
                <w:sz w:val="18"/>
                <w:szCs w:val="18"/>
              </w:rPr>
              <w:t>resulting percentage is 51% or greater, system is eligible as a Disadvantaged Community under the LSLR Program.</w:t>
            </w:r>
          </w:p>
          <w:p w14:paraId="4B441833" w14:textId="77777777" w:rsidR="00A84495" w:rsidRDefault="00A84495" w:rsidP="00076995">
            <w:pPr>
              <w:spacing w:after="0"/>
              <w:rPr>
                <w:rFonts w:ascii="Arial" w:eastAsia="Times New Roman" w:hAnsi="Arial" w:cs="Arial"/>
                <w:b/>
                <w:sz w:val="20"/>
                <w:szCs w:val="18"/>
              </w:rPr>
            </w:pPr>
          </w:p>
          <w:p w14:paraId="6F85E397" w14:textId="77E8EAE0" w:rsidR="00A84495" w:rsidRPr="003A32FA" w:rsidRDefault="00A84495" w:rsidP="00076995">
            <w:pPr>
              <w:spacing w:after="0"/>
              <w:rPr>
                <w:rFonts w:ascii="Arial" w:eastAsia="Times New Roman" w:hAnsi="Arial" w:cs="Arial"/>
                <w:bCs/>
                <w:sz w:val="20"/>
                <w:szCs w:val="18"/>
              </w:rPr>
            </w:pPr>
            <w:r w:rsidRPr="003A32FA">
              <w:rPr>
                <w:rFonts w:ascii="Arial" w:eastAsia="Times New Roman" w:hAnsi="Arial" w:cs="Arial"/>
                <w:bCs/>
                <w:sz w:val="18"/>
                <w:szCs w:val="16"/>
              </w:rPr>
              <w:t>If the resulting percentage is less than 51%, the entity will not be eligible for funding under the LSLR Program.</w:t>
            </w:r>
          </w:p>
        </w:tc>
      </w:tr>
    </w:tbl>
    <w:p w14:paraId="2BD84A28" w14:textId="77777777" w:rsidR="008F2442" w:rsidRDefault="008F2442" w:rsidP="00B96A14">
      <w:pPr>
        <w:spacing w:after="0"/>
        <w:rPr>
          <w:rFonts w:eastAsia="Times New Roman"/>
          <w:sz w:val="8"/>
          <w:szCs w:val="20"/>
        </w:rPr>
      </w:pPr>
    </w:p>
    <w:p w14:paraId="0B3BC56F" w14:textId="77777777" w:rsidR="000A5DD3" w:rsidRDefault="000A5DD3" w:rsidP="00B96A14">
      <w:pPr>
        <w:spacing w:after="0"/>
        <w:rPr>
          <w:rFonts w:ascii="Arial" w:eastAsia="Times New Roman" w:hAnsi="Arial" w:cs="Arial"/>
          <w:sz w:val="4"/>
          <w:szCs w:val="4"/>
        </w:rPr>
      </w:pPr>
    </w:p>
    <w:tbl>
      <w:tblPr>
        <w:tblpPr w:leftFromText="180" w:rightFromText="180" w:vertAnchor="text" w:horzAnchor="margin" w:tblpY="-3"/>
        <w:tblW w:w="10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7855"/>
        <w:gridCol w:w="1258"/>
        <w:gridCol w:w="1710"/>
      </w:tblGrid>
      <w:tr w:rsidR="00A772A2" w:rsidRPr="00B96A14" w14:paraId="76954F38" w14:textId="77777777" w:rsidTr="00A772A2">
        <w:trPr>
          <w:cantSplit/>
          <w:trHeight w:val="71"/>
        </w:trPr>
        <w:tc>
          <w:tcPr>
            <w:tcW w:w="5000" w:type="pct"/>
            <w:gridSpan w:val="3"/>
            <w:tcBorders>
              <w:top w:val="single" w:sz="4" w:space="0" w:color="auto"/>
              <w:left w:val="single" w:sz="12" w:space="0" w:color="auto"/>
              <w:bottom w:val="single" w:sz="12" w:space="0" w:color="auto"/>
              <w:right w:val="single" w:sz="12" w:space="0" w:color="auto"/>
            </w:tcBorders>
            <w:shd w:val="clear" w:color="auto" w:fill="000000"/>
          </w:tcPr>
          <w:p w14:paraId="60BE10BF" w14:textId="7FB52546" w:rsidR="00A772A2" w:rsidRPr="00B96A14" w:rsidRDefault="00A772A2" w:rsidP="00A772A2">
            <w:pPr>
              <w:spacing w:after="0"/>
              <w:rPr>
                <w:rFonts w:ascii="Arial" w:eastAsia="Times New Roman" w:hAnsi="Arial" w:cs="Arial"/>
                <w:bCs/>
                <w:sz w:val="20"/>
                <w:szCs w:val="20"/>
              </w:rPr>
            </w:pPr>
            <w:r w:rsidRPr="00B96A14">
              <w:rPr>
                <w:rFonts w:ascii="Arial" w:eastAsia="Times New Roman" w:hAnsi="Arial" w:cs="Arial"/>
                <w:b/>
                <w:bCs/>
                <w:color w:val="FFFFFF"/>
                <w:sz w:val="20"/>
                <w:szCs w:val="18"/>
              </w:rPr>
              <w:lastRenderedPageBreak/>
              <w:t xml:space="preserve">Section </w:t>
            </w:r>
            <w:r w:rsidR="00240122">
              <w:rPr>
                <w:rFonts w:ascii="Arial" w:eastAsia="Times New Roman" w:hAnsi="Arial" w:cs="Arial"/>
                <w:b/>
                <w:bCs/>
                <w:color w:val="FFFFFF"/>
                <w:sz w:val="20"/>
                <w:szCs w:val="18"/>
              </w:rPr>
              <w:t>5</w:t>
            </w:r>
            <w:r w:rsidRPr="00B96A14">
              <w:rPr>
                <w:rFonts w:ascii="Arial" w:eastAsia="Times New Roman" w:hAnsi="Arial" w:cs="Arial"/>
                <w:b/>
                <w:bCs/>
                <w:color w:val="FFFFFF"/>
                <w:sz w:val="20"/>
                <w:szCs w:val="18"/>
              </w:rPr>
              <w:t>.  READINESS TO PROCEED</w:t>
            </w:r>
          </w:p>
        </w:tc>
      </w:tr>
      <w:tr w:rsidR="00F161F4" w:rsidRPr="00B96A14" w14:paraId="704819FF" w14:textId="77777777" w:rsidTr="00A772A2">
        <w:trPr>
          <w:cantSplit/>
          <w:trHeight w:val="71"/>
        </w:trPr>
        <w:tc>
          <w:tcPr>
            <w:tcW w:w="3629" w:type="pct"/>
            <w:tcBorders>
              <w:top w:val="single" w:sz="12" w:space="0" w:color="auto"/>
              <w:left w:val="single" w:sz="12" w:space="0" w:color="auto"/>
              <w:bottom w:val="single" w:sz="4" w:space="0" w:color="auto"/>
              <w:right w:val="single" w:sz="4" w:space="0" w:color="auto"/>
            </w:tcBorders>
            <w:shd w:val="clear" w:color="auto" w:fill="D9D9D9"/>
          </w:tcPr>
          <w:p w14:paraId="6D47DD6D" w14:textId="04B6696F" w:rsidR="00F161F4" w:rsidRPr="00B96A14" w:rsidRDefault="00F161F4" w:rsidP="00A772A2">
            <w:pPr>
              <w:numPr>
                <w:ilvl w:val="0"/>
                <w:numId w:val="28"/>
              </w:numPr>
              <w:spacing w:after="0"/>
              <w:ind w:left="347" w:hanging="347"/>
              <w:rPr>
                <w:rFonts w:ascii="Arial" w:eastAsia="Times New Roman" w:hAnsi="Arial" w:cs="Arial"/>
                <w:b/>
                <w:bCs/>
                <w:sz w:val="20"/>
                <w:szCs w:val="18"/>
              </w:rPr>
            </w:pPr>
            <w:r>
              <w:rPr>
                <w:rFonts w:ascii="Arial" w:eastAsia="Times New Roman" w:hAnsi="Arial" w:cs="Arial"/>
                <w:b/>
                <w:bCs/>
                <w:sz w:val="20"/>
                <w:szCs w:val="18"/>
              </w:rPr>
              <w:t>Inventories</w:t>
            </w:r>
          </w:p>
        </w:tc>
        <w:tc>
          <w:tcPr>
            <w:tcW w:w="581" w:type="pct"/>
            <w:tcBorders>
              <w:top w:val="single" w:sz="12" w:space="0" w:color="auto"/>
              <w:left w:val="single" w:sz="4" w:space="0" w:color="auto"/>
              <w:bottom w:val="single" w:sz="4" w:space="0" w:color="auto"/>
              <w:right w:val="single" w:sz="4" w:space="0" w:color="auto"/>
            </w:tcBorders>
            <w:shd w:val="clear" w:color="auto" w:fill="D9D9D9"/>
          </w:tcPr>
          <w:p w14:paraId="7906A371" w14:textId="2BC8DB0E" w:rsidR="00F161F4" w:rsidRPr="00DC1AF3" w:rsidRDefault="00F161F4" w:rsidP="00A772A2">
            <w:pPr>
              <w:spacing w:after="0"/>
              <w:jc w:val="center"/>
              <w:rPr>
                <w:rFonts w:ascii="Arial" w:eastAsia="Times New Roman" w:hAnsi="Arial" w:cs="Arial"/>
                <w:b/>
                <w:bCs/>
                <w:sz w:val="20"/>
                <w:szCs w:val="20"/>
              </w:rPr>
            </w:pPr>
            <w:r>
              <w:rPr>
                <w:rFonts w:ascii="Arial" w:eastAsia="Times New Roman" w:hAnsi="Arial" w:cs="Arial"/>
                <w:b/>
                <w:bCs/>
                <w:sz w:val="20"/>
                <w:szCs w:val="20"/>
              </w:rPr>
              <w:t>Yes</w:t>
            </w:r>
          </w:p>
        </w:tc>
        <w:tc>
          <w:tcPr>
            <w:tcW w:w="790" w:type="pct"/>
            <w:tcBorders>
              <w:top w:val="single" w:sz="12" w:space="0" w:color="auto"/>
              <w:left w:val="single" w:sz="4" w:space="0" w:color="auto"/>
              <w:bottom w:val="single" w:sz="4" w:space="0" w:color="auto"/>
              <w:right w:val="single" w:sz="12" w:space="0" w:color="auto"/>
            </w:tcBorders>
            <w:shd w:val="clear" w:color="auto" w:fill="D9D9D9"/>
          </w:tcPr>
          <w:p w14:paraId="0EB92834" w14:textId="34D0CB15" w:rsidR="00F161F4" w:rsidRPr="00DC1AF3" w:rsidRDefault="00F161F4" w:rsidP="00A772A2">
            <w:pPr>
              <w:spacing w:after="0"/>
              <w:jc w:val="center"/>
              <w:rPr>
                <w:rFonts w:ascii="Arial" w:eastAsia="Times New Roman" w:hAnsi="Arial" w:cs="Arial"/>
                <w:b/>
                <w:bCs/>
                <w:sz w:val="20"/>
                <w:szCs w:val="20"/>
              </w:rPr>
            </w:pPr>
            <w:r>
              <w:rPr>
                <w:rFonts w:ascii="Arial" w:eastAsia="Times New Roman" w:hAnsi="Arial" w:cs="Arial"/>
                <w:b/>
                <w:bCs/>
                <w:sz w:val="20"/>
                <w:szCs w:val="20"/>
              </w:rPr>
              <w:t>No</w:t>
            </w:r>
          </w:p>
        </w:tc>
      </w:tr>
      <w:tr w:rsidR="00F161F4" w:rsidRPr="00B96A14" w14:paraId="1EB0B07C" w14:textId="77777777" w:rsidTr="00F161F4">
        <w:trPr>
          <w:cantSplit/>
          <w:trHeight w:val="71"/>
        </w:trPr>
        <w:tc>
          <w:tcPr>
            <w:tcW w:w="3629" w:type="pct"/>
            <w:tcBorders>
              <w:top w:val="single" w:sz="12" w:space="0" w:color="auto"/>
              <w:left w:val="single" w:sz="12" w:space="0" w:color="auto"/>
              <w:bottom w:val="single" w:sz="4" w:space="0" w:color="auto"/>
              <w:right w:val="single" w:sz="4" w:space="0" w:color="auto"/>
            </w:tcBorders>
            <w:shd w:val="clear" w:color="auto" w:fill="D9D9D9"/>
          </w:tcPr>
          <w:p w14:paraId="5198E136" w14:textId="7C264879" w:rsidR="00F161F4" w:rsidRPr="00F161F4" w:rsidRDefault="00F161F4" w:rsidP="00F161F4">
            <w:pPr>
              <w:spacing w:after="0"/>
              <w:rPr>
                <w:rFonts w:ascii="Arial" w:eastAsia="Times New Roman" w:hAnsi="Arial" w:cs="Arial"/>
                <w:sz w:val="20"/>
                <w:szCs w:val="18"/>
              </w:rPr>
            </w:pPr>
            <w:r w:rsidRPr="00F161F4">
              <w:rPr>
                <w:rFonts w:ascii="Arial" w:eastAsia="Times New Roman" w:hAnsi="Arial" w:cs="Arial"/>
                <w:sz w:val="20"/>
                <w:szCs w:val="18"/>
              </w:rPr>
              <w:t>Has the entity completed an inventory of service lines, including location and/or mapping of any lead service lines</w:t>
            </w:r>
            <w:r>
              <w:rPr>
                <w:rFonts w:ascii="Arial" w:eastAsia="Times New Roman" w:hAnsi="Arial" w:cs="Arial"/>
                <w:sz w:val="20"/>
                <w:szCs w:val="18"/>
              </w:rPr>
              <w:t>?</w:t>
            </w:r>
          </w:p>
          <w:p w14:paraId="43232701" w14:textId="4B83E837" w:rsidR="00F161F4" w:rsidRPr="00F161F4" w:rsidRDefault="00F161F4" w:rsidP="00F161F4">
            <w:pPr>
              <w:spacing w:after="0"/>
              <w:rPr>
                <w:rFonts w:ascii="Arial" w:eastAsia="Times New Roman" w:hAnsi="Arial" w:cs="Arial"/>
                <w:i/>
                <w:iCs/>
                <w:sz w:val="20"/>
                <w:szCs w:val="18"/>
              </w:rPr>
            </w:pPr>
            <w:r w:rsidRPr="00F161F4">
              <w:rPr>
                <w:rFonts w:ascii="Arial" w:eastAsia="Times New Roman" w:hAnsi="Arial" w:cs="Arial"/>
                <w:i/>
                <w:iCs/>
                <w:sz w:val="20"/>
                <w:szCs w:val="18"/>
              </w:rPr>
              <w:t xml:space="preserve">Note: A complete inventory is </w:t>
            </w:r>
            <w:r w:rsidRPr="00F161F4">
              <w:rPr>
                <w:rFonts w:ascii="Arial" w:eastAsia="Times New Roman" w:hAnsi="Arial" w:cs="Arial"/>
                <w:b/>
                <w:bCs/>
                <w:i/>
                <w:iCs/>
                <w:sz w:val="20"/>
                <w:szCs w:val="18"/>
              </w:rPr>
              <w:t>not</w:t>
            </w:r>
            <w:r w:rsidRPr="00F161F4">
              <w:rPr>
                <w:rFonts w:ascii="Arial" w:eastAsia="Times New Roman" w:hAnsi="Arial" w:cs="Arial"/>
                <w:i/>
                <w:iCs/>
                <w:sz w:val="20"/>
                <w:szCs w:val="18"/>
              </w:rPr>
              <w:t xml:space="preserve"> required to apply for funding</w:t>
            </w:r>
          </w:p>
        </w:tc>
        <w:tc>
          <w:tcPr>
            <w:tcW w:w="581" w:type="pct"/>
            <w:tcBorders>
              <w:top w:val="single" w:sz="12" w:space="0" w:color="auto"/>
              <w:left w:val="single" w:sz="4" w:space="0" w:color="auto"/>
              <w:bottom w:val="single" w:sz="4" w:space="0" w:color="auto"/>
              <w:right w:val="single" w:sz="4" w:space="0" w:color="auto"/>
            </w:tcBorders>
            <w:shd w:val="clear" w:color="auto" w:fill="auto"/>
            <w:vAlign w:val="center"/>
          </w:tcPr>
          <w:p w14:paraId="369C2B5A" w14:textId="5092B6BC" w:rsidR="00F161F4" w:rsidRDefault="00F161F4" w:rsidP="00F161F4">
            <w:pPr>
              <w:spacing w:after="0"/>
              <w:jc w:val="center"/>
              <w:rPr>
                <w:rFonts w:ascii="Arial" w:eastAsia="Times New Roman" w:hAnsi="Arial" w:cs="Arial"/>
                <w:b/>
                <w:bCs/>
                <w:sz w:val="20"/>
                <w:szCs w:val="20"/>
              </w:rPr>
            </w:pP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B5720D">
              <w:rPr>
                <w:rFonts w:ascii="Arial" w:eastAsia="Times New Roman" w:hAnsi="Arial" w:cs="Arial"/>
                <w:bCs/>
                <w:noProof/>
                <w:sz w:val="20"/>
                <w:szCs w:val="20"/>
              </w:rPr>
            </w:r>
            <w:r w:rsidR="00B5720D">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790" w:type="pct"/>
            <w:tcBorders>
              <w:top w:val="single" w:sz="12" w:space="0" w:color="auto"/>
              <w:left w:val="single" w:sz="4" w:space="0" w:color="auto"/>
              <w:bottom w:val="single" w:sz="4" w:space="0" w:color="auto"/>
              <w:right w:val="single" w:sz="12" w:space="0" w:color="auto"/>
            </w:tcBorders>
            <w:shd w:val="clear" w:color="auto" w:fill="auto"/>
            <w:vAlign w:val="center"/>
          </w:tcPr>
          <w:p w14:paraId="2037FB4E" w14:textId="27792DBB" w:rsidR="00F161F4" w:rsidRDefault="00F161F4" w:rsidP="00F161F4">
            <w:pPr>
              <w:spacing w:after="0"/>
              <w:jc w:val="center"/>
              <w:rPr>
                <w:rFonts w:ascii="Arial" w:eastAsia="Times New Roman" w:hAnsi="Arial" w:cs="Arial"/>
                <w:b/>
                <w:bCs/>
                <w:sz w:val="20"/>
                <w:szCs w:val="20"/>
              </w:rPr>
            </w:pP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B5720D">
              <w:rPr>
                <w:rFonts w:ascii="Arial" w:eastAsia="Times New Roman" w:hAnsi="Arial" w:cs="Arial"/>
                <w:bCs/>
                <w:sz w:val="20"/>
                <w:szCs w:val="20"/>
              </w:rPr>
            </w:r>
            <w:r w:rsidR="00B5720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996725" w:rsidRPr="00B96A14" w14:paraId="23BB8E5A" w14:textId="77777777" w:rsidTr="00A772A2">
        <w:trPr>
          <w:cantSplit/>
          <w:trHeight w:val="71"/>
        </w:trPr>
        <w:tc>
          <w:tcPr>
            <w:tcW w:w="3629" w:type="pct"/>
            <w:tcBorders>
              <w:top w:val="single" w:sz="12" w:space="0" w:color="auto"/>
              <w:left w:val="single" w:sz="12" w:space="0" w:color="auto"/>
              <w:bottom w:val="single" w:sz="4" w:space="0" w:color="auto"/>
              <w:right w:val="single" w:sz="4" w:space="0" w:color="auto"/>
            </w:tcBorders>
            <w:shd w:val="clear" w:color="auto" w:fill="D9D9D9"/>
          </w:tcPr>
          <w:p w14:paraId="590CFD65" w14:textId="1FF1CE78" w:rsidR="00996725" w:rsidRPr="00996725" w:rsidRDefault="00996725" w:rsidP="00996725">
            <w:pPr>
              <w:numPr>
                <w:ilvl w:val="0"/>
                <w:numId w:val="28"/>
              </w:numPr>
              <w:spacing w:after="0"/>
              <w:ind w:left="347" w:hanging="347"/>
              <w:rPr>
                <w:rFonts w:ascii="Arial" w:eastAsia="Times New Roman" w:hAnsi="Arial" w:cs="Arial"/>
                <w:bCs/>
                <w:sz w:val="20"/>
                <w:szCs w:val="20"/>
              </w:rPr>
            </w:pPr>
            <w:r w:rsidRPr="00B96A14">
              <w:rPr>
                <w:rFonts w:ascii="Arial" w:eastAsia="Times New Roman" w:hAnsi="Arial" w:cs="Arial"/>
                <w:b/>
                <w:bCs/>
                <w:sz w:val="20"/>
                <w:szCs w:val="18"/>
              </w:rPr>
              <w:t>P</w:t>
            </w:r>
            <w:r>
              <w:rPr>
                <w:rFonts w:ascii="Arial" w:eastAsia="Times New Roman" w:hAnsi="Arial" w:cs="Arial"/>
                <w:b/>
                <w:bCs/>
                <w:sz w:val="20"/>
                <w:szCs w:val="18"/>
              </w:rPr>
              <w:t>ermitting</w:t>
            </w:r>
          </w:p>
        </w:tc>
        <w:tc>
          <w:tcPr>
            <w:tcW w:w="581" w:type="pct"/>
            <w:tcBorders>
              <w:top w:val="single" w:sz="12" w:space="0" w:color="auto"/>
              <w:left w:val="single" w:sz="4" w:space="0" w:color="auto"/>
              <w:bottom w:val="single" w:sz="4" w:space="0" w:color="auto"/>
              <w:right w:val="single" w:sz="4" w:space="0" w:color="auto"/>
            </w:tcBorders>
            <w:shd w:val="clear" w:color="auto" w:fill="D9D9D9"/>
          </w:tcPr>
          <w:p w14:paraId="6261F4D0" w14:textId="77777777" w:rsidR="00996725" w:rsidRPr="00DC1AF3" w:rsidRDefault="00996725" w:rsidP="00996725">
            <w:pPr>
              <w:spacing w:after="0"/>
              <w:jc w:val="center"/>
              <w:rPr>
                <w:rFonts w:ascii="Arial" w:eastAsia="Times New Roman" w:hAnsi="Arial" w:cs="Arial"/>
                <w:b/>
                <w:bCs/>
                <w:sz w:val="20"/>
                <w:szCs w:val="20"/>
              </w:rPr>
            </w:pPr>
            <w:r w:rsidRPr="00DC1AF3">
              <w:rPr>
                <w:rFonts w:ascii="Arial" w:eastAsia="Times New Roman" w:hAnsi="Arial" w:cs="Arial"/>
                <w:b/>
                <w:bCs/>
                <w:sz w:val="20"/>
                <w:szCs w:val="20"/>
              </w:rPr>
              <w:t>Yes</w:t>
            </w:r>
          </w:p>
        </w:tc>
        <w:tc>
          <w:tcPr>
            <w:tcW w:w="790" w:type="pct"/>
            <w:tcBorders>
              <w:top w:val="single" w:sz="12" w:space="0" w:color="auto"/>
              <w:left w:val="single" w:sz="4" w:space="0" w:color="auto"/>
              <w:bottom w:val="single" w:sz="4" w:space="0" w:color="auto"/>
              <w:right w:val="single" w:sz="12" w:space="0" w:color="auto"/>
            </w:tcBorders>
            <w:shd w:val="clear" w:color="auto" w:fill="D9D9D9"/>
          </w:tcPr>
          <w:p w14:paraId="62F9C9B2" w14:textId="77777777" w:rsidR="00996725" w:rsidRPr="00DC1AF3" w:rsidRDefault="00996725" w:rsidP="00996725">
            <w:pPr>
              <w:spacing w:after="0"/>
              <w:jc w:val="center"/>
              <w:rPr>
                <w:rFonts w:ascii="Arial" w:eastAsia="Times New Roman" w:hAnsi="Arial" w:cs="Arial"/>
                <w:b/>
                <w:bCs/>
                <w:sz w:val="20"/>
                <w:szCs w:val="20"/>
              </w:rPr>
            </w:pPr>
            <w:r w:rsidRPr="00DC1AF3">
              <w:rPr>
                <w:rFonts w:ascii="Arial" w:eastAsia="Times New Roman" w:hAnsi="Arial" w:cs="Arial"/>
                <w:b/>
                <w:bCs/>
                <w:sz w:val="20"/>
                <w:szCs w:val="20"/>
              </w:rPr>
              <w:t>No</w:t>
            </w:r>
          </w:p>
        </w:tc>
      </w:tr>
      <w:tr w:rsidR="00996725" w:rsidRPr="00B96A14" w14:paraId="18E24DEB" w14:textId="77777777" w:rsidTr="00A772A2">
        <w:trPr>
          <w:cantSplit/>
          <w:trHeight w:val="1177"/>
        </w:trPr>
        <w:tc>
          <w:tcPr>
            <w:tcW w:w="3629" w:type="pct"/>
            <w:tcBorders>
              <w:top w:val="single" w:sz="4" w:space="0" w:color="auto"/>
              <w:left w:val="single" w:sz="12" w:space="0" w:color="auto"/>
              <w:right w:val="single" w:sz="4" w:space="0" w:color="auto"/>
            </w:tcBorders>
            <w:shd w:val="clear" w:color="auto" w:fill="D9D9D9"/>
          </w:tcPr>
          <w:p w14:paraId="6D50E09E" w14:textId="77777777" w:rsidR="00996725" w:rsidRPr="00B96A14" w:rsidRDefault="00996725" w:rsidP="00996725">
            <w:pPr>
              <w:spacing w:after="0"/>
              <w:rPr>
                <w:rFonts w:ascii="Arial" w:eastAsia="Times New Roman" w:hAnsi="Arial" w:cs="Arial"/>
                <w:bCs/>
                <w:sz w:val="20"/>
                <w:szCs w:val="20"/>
              </w:rPr>
            </w:pPr>
            <w:r w:rsidRPr="00B96A14">
              <w:rPr>
                <w:rFonts w:ascii="Arial" w:eastAsia="Times New Roman" w:hAnsi="Arial" w:cs="Arial"/>
                <w:bCs/>
                <w:sz w:val="20"/>
                <w:szCs w:val="20"/>
              </w:rPr>
              <w:t>Have all applicable permitting aspects of the project, including acquisition of water rights and/or Certificate of Convenience and Necessity (CCN), or TCEQ approval and completion of piloting been achieved?</w:t>
            </w:r>
          </w:p>
          <w:p w14:paraId="52C60A01" w14:textId="77777777" w:rsidR="00996725" w:rsidRPr="00B96A14" w:rsidRDefault="00996725" w:rsidP="00996725">
            <w:pPr>
              <w:numPr>
                <w:ilvl w:val="0"/>
                <w:numId w:val="29"/>
              </w:numPr>
              <w:tabs>
                <w:tab w:val="left" w:pos="301"/>
              </w:tabs>
              <w:spacing w:after="0"/>
              <w:rPr>
                <w:rFonts w:ascii="Arial" w:eastAsia="Times New Roman" w:hAnsi="Arial" w:cs="Arial"/>
                <w:bCs/>
                <w:sz w:val="20"/>
                <w:szCs w:val="20"/>
              </w:rPr>
            </w:pPr>
            <w:r w:rsidRPr="00B96A14">
              <w:rPr>
                <w:rFonts w:ascii="Arial" w:eastAsia="Times New Roman" w:hAnsi="Arial" w:cs="Arial"/>
                <w:bCs/>
                <w:sz w:val="20"/>
                <w:szCs w:val="20"/>
              </w:rPr>
              <w:t xml:space="preserve">If </w:t>
            </w:r>
            <w:r w:rsidRPr="00B96A14">
              <w:rPr>
                <w:rFonts w:ascii="Arial" w:eastAsia="Times New Roman" w:hAnsi="Arial" w:cs="Arial"/>
                <w:b/>
                <w:bCs/>
                <w:sz w:val="20"/>
                <w:szCs w:val="20"/>
              </w:rPr>
              <w:t>“Yes,”</w:t>
            </w:r>
            <w:r w:rsidRPr="00B96A14">
              <w:rPr>
                <w:rFonts w:ascii="Arial" w:eastAsia="Times New Roman" w:hAnsi="Arial" w:cs="Arial"/>
                <w:bCs/>
                <w:sz w:val="20"/>
                <w:szCs w:val="20"/>
              </w:rPr>
              <w:t xml:space="preserve"> please provide the permit name(s)</w:t>
            </w:r>
          </w:p>
          <w:p w14:paraId="127AA4E7" w14:textId="77777777" w:rsidR="00996725" w:rsidRPr="00B96A14" w:rsidRDefault="00996725" w:rsidP="00996725">
            <w:pPr>
              <w:numPr>
                <w:ilvl w:val="0"/>
                <w:numId w:val="29"/>
              </w:numPr>
              <w:tabs>
                <w:tab w:val="left" w:pos="301"/>
              </w:tabs>
              <w:spacing w:after="0"/>
              <w:rPr>
                <w:rFonts w:ascii="Arial" w:eastAsia="Times New Roman" w:hAnsi="Arial" w:cs="Arial"/>
                <w:bCs/>
                <w:sz w:val="20"/>
                <w:szCs w:val="20"/>
              </w:rPr>
            </w:pPr>
            <w:r w:rsidRPr="00B96A14">
              <w:rPr>
                <w:rFonts w:ascii="Arial" w:eastAsia="Times New Roman" w:hAnsi="Arial" w:cs="Arial"/>
                <w:bCs/>
                <w:sz w:val="20"/>
                <w:szCs w:val="20"/>
              </w:rPr>
              <w:t xml:space="preserve">If </w:t>
            </w:r>
            <w:r w:rsidRPr="00B96A14">
              <w:rPr>
                <w:rFonts w:ascii="Arial" w:eastAsia="Times New Roman" w:hAnsi="Arial" w:cs="Arial"/>
                <w:b/>
                <w:bCs/>
                <w:sz w:val="20"/>
                <w:szCs w:val="20"/>
              </w:rPr>
              <w:t>“No,”</w:t>
            </w:r>
            <w:r w:rsidRPr="00B96A14">
              <w:rPr>
                <w:rFonts w:ascii="Arial" w:eastAsia="Times New Roman" w:hAnsi="Arial" w:cs="Arial"/>
                <w:bCs/>
                <w:sz w:val="20"/>
                <w:szCs w:val="20"/>
              </w:rPr>
              <w:t xml:space="preserve"> identify in the space below each federal, state</w:t>
            </w:r>
            <w:r>
              <w:rPr>
                <w:rFonts w:ascii="Arial" w:eastAsia="Times New Roman" w:hAnsi="Arial" w:cs="Arial"/>
                <w:bCs/>
                <w:sz w:val="20"/>
                <w:szCs w:val="20"/>
              </w:rPr>
              <w:t>,</w:t>
            </w:r>
            <w:r w:rsidRPr="00B96A14">
              <w:rPr>
                <w:rFonts w:ascii="Arial" w:eastAsia="Times New Roman" w:hAnsi="Arial" w:cs="Arial"/>
                <w:bCs/>
                <w:sz w:val="20"/>
                <w:szCs w:val="20"/>
              </w:rPr>
              <w:t xml:space="preserve"> or local permit, license or other authorizations needed for the project and the status of each.</w:t>
            </w:r>
          </w:p>
        </w:tc>
        <w:tc>
          <w:tcPr>
            <w:tcW w:w="581" w:type="pct"/>
            <w:tcBorders>
              <w:top w:val="single" w:sz="4" w:space="0" w:color="auto"/>
              <w:left w:val="single" w:sz="4" w:space="0" w:color="auto"/>
              <w:right w:val="single" w:sz="4" w:space="0" w:color="auto"/>
            </w:tcBorders>
            <w:shd w:val="clear" w:color="auto" w:fill="auto"/>
            <w:vAlign w:val="center"/>
          </w:tcPr>
          <w:p w14:paraId="0614F1E9" w14:textId="77777777" w:rsidR="00996725" w:rsidRPr="00B96A14" w:rsidRDefault="00996725" w:rsidP="00996725">
            <w:pPr>
              <w:tabs>
                <w:tab w:val="left" w:pos="155"/>
                <w:tab w:val="left" w:pos="422"/>
              </w:tabs>
              <w:spacing w:after="0"/>
              <w:jc w:val="center"/>
              <w:rPr>
                <w:rFonts w:ascii="Arial" w:eastAsia="Times New Roman" w:hAnsi="Arial" w:cs="Arial"/>
                <w:b/>
                <w:bCs/>
                <w:sz w:val="18"/>
                <w:szCs w:val="18"/>
              </w:rPr>
            </w:pP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B5720D">
              <w:rPr>
                <w:rFonts w:ascii="Arial" w:eastAsia="Times New Roman" w:hAnsi="Arial" w:cs="Arial"/>
                <w:bCs/>
                <w:noProof/>
                <w:sz w:val="20"/>
                <w:szCs w:val="20"/>
              </w:rPr>
            </w:r>
            <w:r w:rsidR="00B5720D">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790" w:type="pct"/>
            <w:tcBorders>
              <w:top w:val="single" w:sz="4" w:space="0" w:color="auto"/>
              <w:left w:val="single" w:sz="4" w:space="0" w:color="auto"/>
              <w:right w:val="single" w:sz="12" w:space="0" w:color="auto"/>
            </w:tcBorders>
            <w:shd w:val="clear" w:color="auto" w:fill="auto"/>
            <w:vAlign w:val="center"/>
          </w:tcPr>
          <w:p w14:paraId="6C912FC3" w14:textId="77777777" w:rsidR="00996725" w:rsidRPr="00B96A14" w:rsidRDefault="00996725" w:rsidP="00996725">
            <w:pPr>
              <w:tabs>
                <w:tab w:val="left" w:pos="155"/>
                <w:tab w:val="left" w:pos="422"/>
              </w:tabs>
              <w:spacing w:after="0"/>
              <w:jc w:val="center"/>
              <w:rPr>
                <w:rFonts w:ascii="Arial" w:eastAsia="Times New Roman" w:hAnsi="Arial" w:cs="Arial"/>
                <w:b/>
                <w:bCs/>
                <w:sz w:val="18"/>
                <w:szCs w:val="18"/>
              </w:rPr>
            </w:pP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B5720D">
              <w:rPr>
                <w:rFonts w:ascii="Arial" w:eastAsia="Times New Roman" w:hAnsi="Arial" w:cs="Arial"/>
                <w:bCs/>
                <w:sz w:val="20"/>
                <w:szCs w:val="20"/>
              </w:rPr>
            </w:r>
            <w:r w:rsidR="00B5720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996725" w:rsidRPr="00B96A14" w14:paraId="29BBB7C7" w14:textId="77777777" w:rsidTr="00A772A2">
        <w:trPr>
          <w:cantSplit/>
          <w:trHeight w:val="449"/>
        </w:trPr>
        <w:tc>
          <w:tcPr>
            <w:tcW w:w="5000" w:type="pct"/>
            <w:gridSpan w:val="3"/>
            <w:tcBorders>
              <w:top w:val="single" w:sz="4" w:space="0" w:color="auto"/>
              <w:left w:val="single" w:sz="12" w:space="0" w:color="auto"/>
              <w:bottom w:val="single" w:sz="4" w:space="0" w:color="auto"/>
              <w:right w:val="single" w:sz="12" w:space="0" w:color="auto"/>
            </w:tcBorders>
            <w:shd w:val="clear" w:color="auto" w:fill="auto"/>
          </w:tcPr>
          <w:p w14:paraId="3CD3F06F" w14:textId="77777777" w:rsidR="00996725" w:rsidRPr="00B96A14" w:rsidRDefault="00996725" w:rsidP="00996725">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93"/>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996725" w:rsidRPr="00B96A14" w14:paraId="4273292E" w14:textId="77777777" w:rsidTr="00A772A2">
        <w:trPr>
          <w:cantSplit/>
          <w:trHeight w:val="71"/>
        </w:trPr>
        <w:tc>
          <w:tcPr>
            <w:tcW w:w="3629" w:type="pct"/>
            <w:tcBorders>
              <w:top w:val="single" w:sz="4" w:space="0" w:color="auto"/>
              <w:left w:val="single" w:sz="12" w:space="0" w:color="auto"/>
              <w:bottom w:val="single" w:sz="4" w:space="0" w:color="auto"/>
              <w:right w:val="single" w:sz="4" w:space="0" w:color="auto"/>
            </w:tcBorders>
            <w:shd w:val="clear" w:color="auto" w:fill="D9D9D9"/>
          </w:tcPr>
          <w:p w14:paraId="218624E3" w14:textId="4E345BAC" w:rsidR="00996725" w:rsidRPr="00B96A14" w:rsidRDefault="00996725" w:rsidP="00996725">
            <w:pPr>
              <w:spacing w:after="0"/>
              <w:ind w:left="347" w:hanging="347"/>
              <w:rPr>
                <w:rFonts w:ascii="Arial" w:eastAsia="Times New Roman" w:hAnsi="Arial" w:cs="Arial"/>
                <w:bCs/>
                <w:sz w:val="20"/>
                <w:szCs w:val="20"/>
              </w:rPr>
            </w:pPr>
            <w:r>
              <w:rPr>
                <w:rFonts w:ascii="Arial" w:eastAsia="Times New Roman" w:hAnsi="Arial" w:cs="Arial"/>
                <w:b/>
                <w:bCs/>
                <w:sz w:val="20"/>
                <w:szCs w:val="20"/>
              </w:rPr>
              <w:t>C</w:t>
            </w:r>
            <w:r w:rsidRPr="00B96A14">
              <w:rPr>
                <w:rFonts w:ascii="Arial" w:eastAsia="Times New Roman" w:hAnsi="Arial" w:cs="Arial"/>
                <w:b/>
                <w:bCs/>
                <w:sz w:val="20"/>
                <w:szCs w:val="20"/>
              </w:rPr>
              <w:t>.</w:t>
            </w:r>
            <w:r w:rsidRPr="00B96A14">
              <w:rPr>
                <w:rFonts w:ascii="Arial" w:eastAsia="Times New Roman" w:hAnsi="Arial" w:cs="Arial"/>
                <w:b/>
                <w:bCs/>
                <w:sz w:val="20"/>
                <w:szCs w:val="20"/>
              </w:rPr>
              <w:tab/>
              <w:t>Land Acquisition</w:t>
            </w:r>
          </w:p>
        </w:tc>
        <w:tc>
          <w:tcPr>
            <w:tcW w:w="581" w:type="pct"/>
            <w:tcBorders>
              <w:top w:val="single" w:sz="4" w:space="0" w:color="auto"/>
              <w:left w:val="single" w:sz="4" w:space="0" w:color="auto"/>
              <w:bottom w:val="single" w:sz="4" w:space="0" w:color="auto"/>
              <w:right w:val="single" w:sz="4" w:space="0" w:color="auto"/>
            </w:tcBorders>
            <w:shd w:val="clear" w:color="auto" w:fill="D9D9D9"/>
          </w:tcPr>
          <w:p w14:paraId="3241D8E8" w14:textId="77777777" w:rsidR="00996725" w:rsidRPr="00DC1AF3" w:rsidRDefault="00996725" w:rsidP="00996725">
            <w:pPr>
              <w:spacing w:after="0"/>
              <w:ind w:left="347" w:hanging="347"/>
              <w:jc w:val="center"/>
              <w:rPr>
                <w:rFonts w:ascii="Arial" w:eastAsia="Times New Roman" w:hAnsi="Arial" w:cs="Arial"/>
                <w:b/>
                <w:bCs/>
                <w:sz w:val="20"/>
                <w:szCs w:val="20"/>
              </w:rPr>
            </w:pPr>
            <w:r w:rsidRPr="00DC1AF3">
              <w:rPr>
                <w:rFonts w:ascii="Arial" w:eastAsia="Times New Roman" w:hAnsi="Arial" w:cs="Arial"/>
                <w:b/>
                <w:bCs/>
                <w:sz w:val="20"/>
                <w:szCs w:val="20"/>
              </w:rPr>
              <w:t>Yes</w:t>
            </w:r>
          </w:p>
        </w:tc>
        <w:tc>
          <w:tcPr>
            <w:tcW w:w="790" w:type="pct"/>
            <w:tcBorders>
              <w:top w:val="single" w:sz="4" w:space="0" w:color="auto"/>
              <w:left w:val="single" w:sz="4" w:space="0" w:color="auto"/>
              <w:bottom w:val="single" w:sz="4" w:space="0" w:color="auto"/>
              <w:right w:val="single" w:sz="12" w:space="0" w:color="auto"/>
            </w:tcBorders>
            <w:shd w:val="clear" w:color="auto" w:fill="D9D9D9"/>
          </w:tcPr>
          <w:p w14:paraId="232AF7DA" w14:textId="77777777" w:rsidR="00996725" w:rsidRPr="00DC1AF3" w:rsidRDefault="00996725" w:rsidP="00996725">
            <w:pPr>
              <w:spacing w:after="0"/>
              <w:ind w:left="347" w:hanging="347"/>
              <w:jc w:val="center"/>
              <w:rPr>
                <w:rFonts w:ascii="Arial" w:eastAsia="Times New Roman" w:hAnsi="Arial" w:cs="Arial"/>
                <w:b/>
                <w:bCs/>
                <w:sz w:val="20"/>
                <w:szCs w:val="20"/>
              </w:rPr>
            </w:pPr>
            <w:r w:rsidRPr="00DC1AF3">
              <w:rPr>
                <w:rFonts w:ascii="Arial" w:eastAsia="Times New Roman" w:hAnsi="Arial" w:cs="Arial"/>
                <w:b/>
                <w:bCs/>
                <w:sz w:val="20"/>
                <w:szCs w:val="20"/>
              </w:rPr>
              <w:t>No</w:t>
            </w:r>
          </w:p>
        </w:tc>
      </w:tr>
      <w:tr w:rsidR="00996725" w:rsidRPr="00B96A14" w14:paraId="372E9D81" w14:textId="77777777" w:rsidTr="00A772A2">
        <w:trPr>
          <w:cantSplit/>
          <w:trHeight w:val="305"/>
        </w:trPr>
        <w:tc>
          <w:tcPr>
            <w:tcW w:w="3629" w:type="pct"/>
            <w:tcBorders>
              <w:top w:val="single" w:sz="4" w:space="0" w:color="auto"/>
              <w:left w:val="single" w:sz="12" w:space="0" w:color="auto"/>
              <w:right w:val="single" w:sz="4" w:space="0" w:color="auto"/>
            </w:tcBorders>
            <w:shd w:val="clear" w:color="auto" w:fill="D9D9D9"/>
          </w:tcPr>
          <w:p w14:paraId="56FFB262" w14:textId="77777777" w:rsidR="00996725" w:rsidRPr="00B96A14" w:rsidRDefault="00996725" w:rsidP="00996725">
            <w:pPr>
              <w:spacing w:after="0"/>
              <w:rPr>
                <w:rFonts w:ascii="Arial" w:eastAsia="Times New Roman" w:hAnsi="Arial" w:cs="Arial"/>
                <w:bCs/>
                <w:sz w:val="20"/>
                <w:szCs w:val="20"/>
              </w:rPr>
            </w:pPr>
            <w:r w:rsidRPr="00B96A14">
              <w:rPr>
                <w:rFonts w:ascii="Arial" w:eastAsia="Times New Roman" w:hAnsi="Arial" w:cs="Arial"/>
                <w:bCs/>
                <w:sz w:val="20"/>
                <w:szCs w:val="20"/>
              </w:rPr>
              <w:t>Have all land acquisitions and easements necessary to complete the project been obtained?</w:t>
            </w:r>
          </w:p>
        </w:tc>
        <w:tc>
          <w:tcPr>
            <w:tcW w:w="581" w:type="pct"/>
            <w:tcBorders>
              <w:top w:val="single" w:sz="4" w:space="0" w:color="auto"/>
              <w:left w:val="single" w:sz="4" w:space="0" w:color="auto"/>
              <w:right w:val="single" w:sz="4" w:space="0" w:color="auto"/>
            </w:tcBorders>
            <w:shd w:val="clear" w:color="auto" w:fill="auto"/>
            <w:vAlign w:val="center"/>
          </w:tcPr>
          <w:p w14:paraId="2A6B504A" w14:textId="77777777" w:rsidR="00996725" w:rsidRPr="00B96A14" w:rsidRDefault="00996725" w:rsidP="00996725">
            <w:pPr>
              <w:tabs>
                <w:tab w:val="left" w:pos="155"/>
                <w:tab w:val="left" w:pos="422"/>
              </w:tabs>
              <w:spacing w:after="0"/>
              <w:jc w:val="center"/>
              <w:rPr>
                <w:rFonts w:ascii="Arial" w:eastAsia="Times New Roman" w:hAnsi="Arial" w:cs="Arial"/>
                <w:b/>
                <w:bCs/>
                <w:sz w:val="18"/>
                <w:szCs w:val="18"/>
              </w:rPr>
            </w:pP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B5720D">
              <w:rPr>
                <w:rFonts w:ascii="Arial" w:eastAsia="Times New Roman" w:hAnsi="Arial" w:cs="Arial"/>
                <w:bCs/>
                <w:noProof/>
                <w:sz w:val="20"/>
                <w:szCs w:val="20"/>
              </w:rPr>
            </w:r>
            <w:r w:rsidR="00B5720D">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790" w:type="pct"/>
            <w:tcBorders>
              <w:top w:val="single" w:sz="4" w:space="0" w:color="auto"/>
              <w:left w:val="single" w:sz="4" w:space="0" w:color="auto"/>
              <w:right w:val="single" w:sz="12" w:space="0" w:color="auto"/>
            </w:tcBorders>
            <w:shd w:val="clear" w:color="auto" w:fill="auto"/>
            <w:vAlign w:val="center"/>
          </w:tcPr>
          <w:p w14:paraId="71F3F5EE" w14:textId="77777777" w:rsidR="00996725" w:rsidRPr="00B96A14" w:rsidRDefault="00996725" w:rsidP="00996725">
            <w:pPr>
              <w:tabs>
                <w:tab w:val="left" w:pos="155"/>
                <w:tab w:val="left" w:pos="422"/>
              </w:tabs>
              <w:spacing w:after="0"/>
              <w:jc w:val="center"/>
              <w:rPr>
                <w:rFonts w:ascii="Arial" w:eastAsia="Times New Roman" w:hAnsi="Arial" w:cs="Arial"/>
                <w:b/>
                <w:bCs/>
                <w:sz w:val="18"/>
                <w:szCs w:val="18"/>
              </w:rPr>
            </w:pP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B5720D">
              <w:rPr>
                <w:rFonts w:ascii="Arial" w:eastAsia="Times New Roman" w:hAnsi="Arial" w:cs="Arial"/>
                <w:bCs/>
                <w:sz w:val="20"/>
                <w:szCs w:val="20"/>
              </w:rPr>
            </w:r>
            <w:r w:rsidR="00B5720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996725" w:rsidRPr="00B96A14" w14:paraId="50997A27" w14:textId="77777777" w:rsidTr="00A772A2">
        <w:trPr>
          <w:cantSplit/>
          <w:trHeight w:val="168"/>
        </w:trPr>
        <w:tc>
          <w:tcPr>
            <w:tcW w:w="3629" w:type="pct"/>
            <w:tcBorders>
              <w:left w:val="single" w:sz="12" w:space="0" w:color="auto"/>
              <w:right w:val="single" w:sz="4" w:space="0" w:color="auto"/>
            </w:tcBorders>
            <w:shd w:val="clear" w:color="auto" w:fill="D9D9D9"/>
          </w:tcPr>
          <w:p w14:paraId="125D2306" w14:textId="77777777" w:rsidR="00996725" w:rsidRPr="00B96A14" w:rsidRDefault="00996725" w:rsidP="00996725">
            <w:pPr>
              <w:spacing w:after="0"/>
              <w:rPr>
                <w:rFonts w:ascii="Arial" w:eastAsia="Times New Roman" w:hAnsi="Arial" w:cs="Arial"/>
                <w:bCs/>
                <w:sz w:val="20"/>
                <w:szCs w:val="20"/>
              </w:rPr>
            </w:pPr>
            <w:r w:rsidRPr="00B96A14">
              <w:rPr>
                <w:rFonts w:ascii="Arial" w:eastAsia="Times New Roman" w:hAnsi="Arial" w:cs="Arial"/>
                <w:bCs/>
                <w:sz w:val="20"/>
                <w:szCs w:val="18"/>
              </w:rPr>
              <w:t xml:space="preserve">If </w:t>
            </w:r>
            <w:r w:rsidRPr="00B96A14">
              <w:rPr>
                <w:rFonts w:ascii="Arial" w:eastAsia="Times New Roman" w:hAnsi="Arial" w:cs="Arial"/>
                <w:b/>
                <w:bCs/>
                <w:sz w:val="20"/>
                <w:szCs w:val="18"/>
              </w:rPr>
              <w:t>“No,”</w:t>
            </w:r>
            <w:r w:rsidRPr="00B96A14">
              <w:rPr>
                <w:rFonts w:ascii="Arial" w:eastAsia="Times New Roman" w:hAnsi="Arial" w:cs="Arial"/>
                <w:bCs/>
                <w:sz w:val="20"/>
                <w:szCs w:val="18"/>
              </w:rPr>
              <w:t xml:space="preserve"> please explain in the space below and provide an anticipated completion date.</w:t>
            </w:r>
          </w:p>
        </w:tc>
        <w:tc>
          <w:tcPr>
            <w:tcW w:w="137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A1569C2" w14:textId="77777777" w:rsidR="00996725" w:rsidRPr="00B96A14" w:rsidRDefault="00996725" w:rsidP="00996725">
            <w:pPr>
              <w:spacing w:after="0"/>
              <w:jc w:val="center"/>
              <w:rPr>
                <w:rFonts w:ascii="Arial" w:eastAsia="Times New Roman" w:hAnsi="Arial" w:cs="Arial"/>
                <w:bCs/>
                <w:sz w:val="20"/>
                <w:szCs w:val="16"/>
              </w:rPr>
            </w:pPr>
            <w:r w:rsidRPr="00B96A14">
              <w:rPr>
                <w:rFonts w:ascii="Arial" w:eastAsia="Times New Roman" w:hAnsi="Arial" w:cs="Arial"/>
                <w:b/>
                <w:bCs/>
                <w:sz w:val="20"/>
                <w:szCs w:val="18"/>
              </w:rPr>
              <w:t>Completion Date</w:t>
            </w:r>
            <w:r w:rsidRPr="00B96A14">
              <w:rPr>
                <w:rFonts w:ascii="Arial" w:eastAsia="Times New Roman" w:hAnsi="Arial" w:cs="Arial"/>
                <w:bCs/>
                <w:sz w:val="20"/>
                <w:szCs w:val="18"/>
              </w:rPr>
              <w:t xml:space="preserve"> </w:t>
            </w:r>
            <w:r w:rsidRPr="00B96A14">
              <w:rPr>
                <w:rFonts w:ascii="Arial" w:eastAsia="Times New Roman" w:hAnsi="Arial" w:cs="Arial"/>
                <w:bCs/>
                <w:sz w:val="20"/>
                <w:szCs w:val="16"/>
              </w:rPr>
              <w:t>(mm/dd/yyyy)</w:t>
            </w:r>
          </w:p>
          <w:p w14:paraId="42870361" w14:textId="77777777" w:rsidR="00996725" w:rsidRPr="00B96A14" w:rsidRDefault="00996725" w:rsidP="00996725">
            <w:pPr>
              <w:tabs>
                <w:tab w:val="left" w:pos="1848"/>
                <w:tab w:val="left" w:pos="2316"/>
              </w:tabs>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93"/>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bl>
    <w:p w14:paraId="32BC0B56" w14:textId="77777777" w:rsidR="000A5DD3" w:rsidRDefault="000A5DD3" w:rsidP="00240122">
      <w:pPr>
        <w:spacing w:after="0" w:line="276" w:lineRule="auto"/>
        <w:rPr>
          <w:rFonts w:ascii="Arial" w:eastAsia="Times New Roman" w:hAnsi="Arial" w:cs="Arial"/>
          <w:sz w:val="14"/>
          <w:szCs w:val="22"/>
        </w:rPr>
      </w:pPr>
    </w:p>
    <w:p w14:paraId="730BA659" w14:textId="77777777" w:rsidR="00B96A14" w:rsidRPr="00B96A14" w:rsidRDefault="00B96A14" w:rsidP="00B96A14">
      <w:pPr>
        <w:spacing w:after="0"/>
        <w:rPr>
          <w:rFonts w:ascii="Arial" w:eastAsia="Times New Roman" w:hAnsi="Arial" w:cs="Arial"/>
          <w:sz w:val="4"/>
          <w:szCs w:val="4"/>
        </w:rPr>
      </w:pPr>
    </w:p>
    <w:p w14:paraId="6FBCE1C7" w14:textId="77777777" w:rsidR="00B96A14" w:rsidRPr="00B96A14" w:rsidRDefault="00B96A14" w:rsidP="00B96A14">
      <w:pPr>
        <w:spacing w:after="0"/>
        <w:rPr>
          <w:rFonts w:eastAsia="Times New Roman"/>
          <w:sz w:val="4"/>
          <w:szCs w:val="20"/>
        </w:rPr>
      </w:pP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538"/>
        <w:gridCol w:w="2704"/>
        <w:gridCol w:w="719"/>
        <w:gridCol w:w="2431"/>
        <w:gridCol w:w="336"/>
        <w:gridCol w:w="1649"/>
        <w:gridCol w:w="723"/>
        <w:gridCol w:w="723"/>
      </w:tblGrid>
      <w:tr w:rsidR="00B24EC0" w:rsidRPr="00B96A14" w14:paraId="2EC84EAD" w14:textId="77777777" w:rsidTr="0019787C">
        <w:trPr>
          <w:cantSplit/>
          <w:trHeight w:val="98"/>
          <w:jc w:val="center"/>
        </w:trPr>
        <w:tc>
          <w:tcPr>
            <w:tcW w:w="4332" w:type="pct"/>
            <w:gridSpan w:val="6"/>
            <w:tcBorders>
              <w:top w:val="single" w:sz="12" w:space="0" w:color="auto"/>
              <w:left w:val="single" w:sz="12" w:space="0" w:color="auto"/>
              <w:right w:val="single" w:sz="4" w:space="0" w:color="auto"/>
            </w:tcBorders>
            <w:shd w:val="clear" w:color="auto" w:fill="D9D9D9"/>
          </w:tcPr>
          <w:p w14:paraId="16A21892" w14:textId="2593A731" w:rsidR="00B24EC0" w:rsidRPr="00B96A14" w:rsidRDefault="00F161F4" w:rsidP="00B96A14">
            <w:pPr>
              <w:spacing w:after="0"/>
              <w:ind w:left="347" w:hanging="347"/>
              <w:rPr>
                <w:rFonts w:ascii="Arial" w:eastAsia="Times New Roman" w:hAnsi="Arial" w:cs="Arial"/>
                <w:b/>
                <w:bCs/>
                <w:sz w:val="20"/>
                <w:szCs w:val="20"/>
              </w:rPr>
            </w:pPr>
            <w:r>
              <w:rPr>
                <w:rFonts w:ascii="Arial" w:eastAsia="Times New Roman" w:hAnsi="Arial" w:cs="Arial"/>
                <w:b/>
                <w:sz w:val="20"/>
                <w:szCs w:val="20"/>
              </w:rPr>
              <w:t>D</w:t>
            </w:r>
            <w:r w:rsidR="00B24EC0" w:rsidRPr="00B96A14">
              <w:rPr>
                <w:rFonts w:ascii="Arial" w:eastAsia="Times New Roman" w:hAnsi="Arial" w:cs="Arial"/>
                <w:b/>
                <w:sz w:val="20"/>
                <w:szCs w:val="20"/>
              </w:rPr>
              <w:t>.</w:t>
            </w:r>
            <w:r w:rsidR="00B24EC0" w:rsidRPr="00B96A14">
              <w:rPr>
                <w:rFonts w:ascii="Arial" w:eastAsia="Times New Roman" w:hAnsi="Arial" w:cs="Arial"/>
                <w:b/>
                <w:sz w:val="20"/>
                <w:szCs w:val="20"/>
              </w:rPr>
              <w:tab/>
              <w:t>Design</w:t>
            </w:r>
          </w:p>
        </w:tc>
        <w:tc>
          <w:tcPr>
            <w:tcW w:w="334" w:type="pct"/>
            <w:tcBorders>
              <w:top w:val="single" w:sz="12" w:space="0" w:color="auto"/>
              <w:left w:val="single" w:sz="4" w:space="0" w:color="auto"/>
              <w:bottom w:val="single" w:sz="4" w:space="0" w:color="auto"/>
              <w:right w:val="single" w:sz="4" w:space="0" w:color="auto"/>
            </w:tcBorders>
            <w:shd w:val="clear" w:color="auto" w:fill="D9D9D9"/>
          </w:tcPr>
          <w:p w14:paraId="63955342" w14:textId="77777777" w:rsidR="00B24EC0" w:rsidRPr="00B96A14" w:rsidRDefault="00DC1AF3" w:rsidP="00B96A14">
            <w:pPr>
              <w:spacing w:after="0"/>
              <w:ind w:left="347" w:hanging="347"/>
              <w:rPr>
                <w:rFonts w:ascii="Arial" w:eastAsia="Times New Roman" w:hAnsi="Arial" w:cs="Arial"/>
                <w:b/>
                <w:bCs/>
                <w:sz w:val="20"/>
                <w:szCs w:val="20"/>
              </w:rPr>
            </w:pPr>
            <w:r>
              <w:rPr>
                <w:rFonts w:ascii="Arial" w:eastAsia="Times New Roman" w:hAnsi="Arial" w:cs="Arial"/>
                <w:b/>
                <w:bCs/>
                <w:sz w:val="20"/>
                <w:szCs w:val="20"/>
              </w:rPr>
              <w:t>Yes</w:t>
            </w:r>
          </w:p>
        </w:tc>
        <w:tc>
          <w:tcPr>
            <w:tcW w:w="334" w:type="pct"/>
            <w:tcBorders>
              <w:top w:val="single" w:sz="12" w:space="0" w:color="auto"/>
              <w:left w:val="single" w:sz="4" w:space="0" w:color="auto"/>
              <w:bottom w:val="single" w:sz="4" w:space="0" w:color="auto"/>
              <w:right w:val="single" w:sz="12" w:space="0" w:color="auto"/>
            </w:tcBorders>
            <w:shd w:val="clear" w:color="auto" w:fill="D9D9D9"/>
          </w:tcPr>
          <w:p w14:paraId="72A7E9FC" w14:textId="77777777" w:rsidR="00B24EC0" w:rsidRPr="00B96A14" w:rsidRDefault="00DC1AF3" w:rsidP="00B96A14">
            <w:pPr>
              <w:spacing w:after="0"/>
              <w:ind w:left="347" w:hanging="347"/>
              <w:rPr>
                <w:rFonts w:ascii="Arial" w:eastAsia="Times New Roman" w:hAnsi="Arial" w:cs="Arial"/>
                <w:b/>
                <w:bCs/>
                <w:sz w:val="20"/>
                <w:szCs w:val="20"/>
              </w:rPr>
            </w:pPr>
            <w:r>
              <w:rPr>
                <w:rFonts w:ascii="Arial" w:eastAsia="Times New Roman" w:hAnsi="Arial" w:cs="Arial"/>
                <w:b/>
                <w:bCs/>
                <w:sz w:val="20"/>
                <w:szCs w:val="20"/>
              </w:rPr>
              <w:t>No</w:t>
            </w:r>
          </w:p>
        </w:tc>
      </w:tr>
      <w:tr w:rsidR="00B24EC0" w:rsidRPr="00B96A14" w14:paraId="6CBE9F3D" w14:textId="77777777" w:rsidTr="0019787C">
        <w:trPr>
          <w:cantSplit/>
          <w:trHeight w:val="556"/>
          <w:jc w:val="center"/>
        </w:trPr>
        <w:tc>
          <w:tcPr>
            <w:tcW w:w="4332" w:type="pct"/>
            <w:gridSpan w:val="6"/>
            <w:tcBorders>
              <w:left w:val="single" w:sz="12" w:space="0" w:color="auto"/>
              <w:right w:val="single" w:sz="4" w:space="0" w:color="auto"/>
            </w:tcBorders>
            <w:shd w:val="clear" w:color="auto" w:fill="D9D9D9"/>
            <w:vAlign w:val="center"/>
          </w:tcPr>
          <w:p w14:paraId="557F0C80" w14:textId="51AC7F72" w:rsidR="00B24EC0" w:rsidRPr="00B96A14" w:rsidRDefault="00B24EC0" w:rsidP="00B96A14">
            <w:pPr>
              <w:numPr>
                <w:ilvl w:val="0"/>
                <w:numId w:val="32"/>
              </w:numPr>
              <w:spacing w:after="0"/>
              <w:ind w:left="257" w:hanging="257"/>
              <w:contextualSpacing/>
              <w:rPr>
                <w:rFonts w:ascii="Arial" w:eastAsia="Times New Roman" w:hAnsi="Arial" w:cs="Arial"/>
                <w:bCs/>
                <w:sz w:val="20"/>
                <w:szCs w:val="20"/>
              </w:rPr>
            </w:pPr>
            <w:r w:rsidRPr="00B96A14">
              <w:rPr>
                <w:rFonts w:ascii="Arial" w:eastAsia="Times New Roman" w:hAnsi="Arial" w:cs="Arial"/>
                <w:bCs/>
                <w:sz w:val="20"/>
                <w:szCs w:val="20"/>
              </w:rPr>
              <w:t xml:space="preserve">Have you completed the design process including full development of plans and specifications?  (If </w:t>
            </w:r>
            <w:r w:rsidRPr="00B96A14">
              <w:rPr>
                <w:rFonts w:ascii="Arial" w:eastAsia="Times New Roman" w:hAnsi="Arial" w:cs="Arial"/>
                <w:b/>
                <w:bCs/>
                <w:sz w:val="20"/>
                <w:szCs w:val="20"/>
              </w:rPr>
              <w:t>“No,”</w:t>
            </w:r>
            <w:r w:rsidRPr="00B96A14">
              <w:rPr>
                <w:rFonts w:ascii="Arial" w:eastAsia="Times New Roman" w:hAnsi="Arial" w:cs="Arial"/>
                <w:bCs/>
                <w:sz w:val="20"/>
                <w:szCs w:val="20"/>
              </w:rPr>
              <w:t xml:space="preserve"> proceed to Question 2.  If </w:t>
            </w:r>
            <w:r w:rsidRPr="00B96A14">
              <w:rPr>
                <w:rFonts w:ascii="Arial" w:eastAsia="Times New Roman" w:hAnsi="Arial" w:cs="Arial"/>
                <w:b/>
                <w:bCs/>
                <w:sz w:val="20"/>
                <w:szCs w:val="20"/>
              </w:rPr>
              <w:t>“Yes,”</w:t>
            </w:r>
            <w:r w:rsidRPr="00B96A14">
              <w:rPr>
                <w:rFonts w:ascii="Arial" w:eastAsia="Times New Roman" w:hAnsi="Arial" w:cs="Arial"/>
                <w:bCs/>
                <w:sz w:val="20"/>
                <w:szCs w:val="20"/>
              </w:rPr>
              <w:t xml:space="preserve"> proceed to </w:t>
            </w:r>
            <w:r w:rsidR="00A84495">
              <w:rPr>
                <w:rFonts w:ascii="Arial" w:eastAsia="Times New Roman" w:hAnsi="Arial" w:cs="Arial"/>
                <w:bCs/>
                <w:sz w:val="20"/>
                <w:szCs w:val="20"/>
              </w:rPr>
              <w:t>Part E</w:t>
            </w:r>
            <w:r w:rsidRPr="00B96A14">
              <w:rPr>
                <w:rFonts w:ascii="Arial" w:eastAsia="Times New Roman" w:hAnsi="Arial" w:cs="Arial"/>
                <w:bCs/>
                <w:sz w:val="20"/>
                <w:szCs w:val="20"/>
              </w:rPr>
              <w:t>.)</w:t>
            </w:r>
          </w:p>
        </w:tc>
        <w:tc>
          <w:tcPr>
            <w:tcW w:w="334" w:type="pct"/>
            <w:tcBorders>
              <w:left w:val="single" w:sz="4" w:space="0" w:color="auto"/>
              <w:right w:val="single" w:sz="4" w:space="0" w:color="auto"/>
            </w:tcBorders>
            <w:shd w:val="clear" w:color="auto" w:fill="auto"/>
            <w:vAlign w:val="center"/>
          </w:tcPr>
          <w:p w14:paraId="060F798C"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B5720D">
              <w:rPr>
                <w:rFonts w:ascii="Arial" w:eastAsia="Times New Roman" w:hAnsi="Arial" w:cs="Arial"/>
                <w:bCs/>
                <w:noProof/>
                <w:sz w:val="20"/>
                <w:szCs w:val="20"/>
              </w:rPr>
            </w:r>
            <w:r w:rsidR="00B5720D">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14:paraId="1AB6AAAE"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B5720D">
              <w:rPr>
                <w:rFonts w:ascii="Arial" w:eastAsia="Times New Roman" w:hAnsi="Arial" w:cs="Arial"/>
                <w:bCs/>
                <w:sz w:val="20"/>
                <w:szCs w:val="20"/>
              </w:rPr>
            </w:r>
            <w:r w:rsidR="00B5720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B24EC0" w:rsidRPr="00B96A14" w14:paraId="7780FB12" w14:textId="77777777" w:rsidTr="0019787C">
        <w:trPr>
          <w:cantSplit/>
          <w:trHeight w:val="1647"/>
          <w:jc w:val="center"/>
        </w:trPr>
        <w:tc>
          <w:tcPr>
            <w:tcW w:w="4332" w:type="pct"/>
            <w:gridSpan w:val="6"/>
            <w:tcBorders>
              <w:left w:val="single" w:sz="12" w:space="0" w:color="auto"/>
              <w:bottom w:val="nil"/>
              <w:right w:val="single" w:sz="4" w:space="0" w:color="auto"/>
            </w:tcBorders>
            <w:shd w:val="clear" w:color="auto" w:fill="D9D9D9"/>
          </w:tcPr>
          <w:p w14:paraId="67EFD2AE" w14:textId="77777777" w:rsidR="00B24EC0" w:rsidRPr="00B96A14" w:rsidRDefault="00B24EC0" w:rsidP="00B96A14">
            <w:pPr>
              <w:spacing w:after="120"/>
              <w:ind w:left="245" w:hanging="245"/>
              <w:rPr>
                <w:rFonts w:ascii="Arial" w:eastAsia="Times New Roman" w:hAnsi="Arial" w:cs="Arial"/>
                <w:sz w:val="20"/>
                <w:szCs w:val="20"/>
              </w:rPr>
            </w:pPr>
            <w:r w:rsidRPr="00F160DE">
              <w:rPr>
                <w:rFonts w:ascii="Arial" w:eastAsia="Times New Roman" w:hAnsi="Arial" w:cs="Arial"/>
                <w:b/>
                <w:sz w:val="20"/>
                <w:szCs w:val="20"/>
              </w:rPr>
              <w:t>2</w:t>
            </w:r>
            <w:r w:rsidRPr="00B96A14">
              <w:rPr>
                <w:rFonts w:ascii="Arial" w:eastAsia="Times New Roman" w:hAnsi="Arial" w:cs="Arial"/>
                <w:sz w:val="20"/>
                <w:szCs w:val="20"/>
              </w:rPr>
              <w:t>.</w:t>
            </w:r>
            <w:r w:rsidRPr="00B96A14">
              <w:rPr>
                <w:rFonts w:ascii="Arial" w:eastAsia="Times New Roman" w:hAnsi="Arial" w:cs="Arial"/>
                <w:sz w:val="20"/>
                <w:szCs w:val="20"/>
              </w:rPr>
              <w:tab/>
              <w:t xml:space="preserve">Has design work </w:t>
            </w:r>
            <w:r w:rsidRPr="00B96A14">
              <w:rPr>
                <w:rFonts w:ascii="Arial" w:eastAsia="Times New Roman" w:hAnsi="Arial" w:cs="Arial"/>
                <w:b/>
                <w:sz w:val="20"/>
                <w:szCs w:val="20"/>
              </w:rPr>
              <w:t>progressed beyond preliminary design</w:t>
            </w:r>
            <w:r w:rsidRPr="00B96A14">
              <w:rPr>
                <w:rFonts w:ascii="Arial" w:eastAsia="Times New Roman" w:hAnsi="Arial" w:cs="Arial"/>
                <w:sz w:val="20"/>
                <w:szCs w:val="20"/>
              </w:rPr>
              <w:t>?  If so, please provide the completion date.  Completed preliminary design documents must consist of the following:</w:t>
            </w:r>
          </w:p>
          <w:p w14:paraId="76725039" w14:textId="77777777" w:rsidR="00B24EC0" w:rsidRPr="00B96A14" w:rsidRDefault="00B24EC0" w:rsidP="00B96A14">
            <w:pPr>
              <w:numPr>
                <w:ilvl w:val="0"/>
                <w:numId w:val="30"/>
              </w:numPr>
              <w:spacing w:after="120"/>
              <w:ind w:left="527"/>
              <w:rPr>
                <w:rFonts w:ascii="Arial" w:eastAsia="Calibri" w:hAnsi="Arial" w:cs="Arial"/>
                <w:sz w:val="20"/>
                <w:szCs w:val="20"/>
              </w:rPr>
            </w:pPr>
            <w:r w:rsidRPr="00B96A14">
              <w:rPr>
                <w:rFonts w:ascii="Arial" w:eastAsia="Calibri" w:hAnsi="Arial" w:cs="Arial"/>
                <w:sz w:val="20"/>
                <w:szCs w:val="20"/>
              </w:rPr>
              <w:t>Design criteria, preliminary drawings, outline of specifications, written descriptions of the project, and updated opinion of probable cost.</w:t>
            </w:r>
          </w:p>
          <w:p w14:paraId="1A7C93F2" w14:textId="3304ED40" w:rsidR="00B24EC0" w:rsidRPr="00B96A14" w:rsidRDefault="00B24EC0" w:rsidP="00B96A14">
            <w:pPr>
              <w:numPr>
                <w:ilvl w:val="0"/>
                <w:numId w:val="30"/>
              </w:numPr>
              <w:spacing w:after="0"/>
              <w:ind w:left="527"/>
              <w:rPr>
                <w:rFonts w:ascii="Arial" w:eastAsia="Calibri" w:hAnsi="Arial" w:cs="Arial"/>
                <w:sz w:val="20"/>
                <w:szCs w:val="20"/>
              </w:rPr>
            </w:pPr>
            <w:r w:rsidRPr="00B96A14">
              <w:rPr>
                <w:rFonts w:ascii="Arial" w:eastAsia="Calibri" w:hAnsi="Arial" w:cs="Arial"/>
                <w:sz w:val="20"/>
                <w:szCs w:val="20"/>
              </w:rPr>
              <w:t>Project Sites are plotted on site maps, the site has been surveyed,</w:t>
            </w:r>
            <w:r w:rsidR="00E81AB8">
              <w:rPr>
                <w:rFonts w:ascii="Arial" w:eastAsia="Calibri" w:hAnsi="Arial" w:cs="Arial"/>
                <w:sz w:val="20"/>
                <w:szCs w:val="20"/>
              </w:rPr>
              <w:t xml:space="preserve"> and</w:t>
            </w:r>
            <w:r w:rsidRPr="00B96A14">
              <w:rPr>
                <w:rFonts w:ascii="Arial" w:eastAsia="Calibri" w:hAnsi="Arial" w:cs="Arial"/>
                <w:sz w:val="20"/>
                <w:szCs w:val="20"/>
              </w:rPr>
              <w:t xml:space="preserve"> geotechnical analysis of the site is complete</w:t>
            </w:r>
            <w:r w:rsidR="00E81AB8">
              <w:rPr>
                <w:rFonts w:ascii="Arial" w:eastAsia="Calibri" w:hAnsi="Arial" w:cs="Arial"/>
                <w:sz w:val="20"/>
                <w:szCs w:val="20"/>
              </w:rPr>
              <w:t>.</w:t>
            </w:r>
          </w:p>
        </w:tc>
        <w:tc>
          <w:tcPr>
            <w:tcW w:w="334" w:type="pct"/>
            <w:tcBorders>
              <w:left w:val="single" w:sz="4" w:space="0" w:color="auto"/>
              <w:right w:val="single" w:sz="4" w:space="0" w:color="auto"/>
            </w:tcBorders>
            <w:shd w:val="clear" w:color="auto" w:fill="auto"/>
            <w:vAlign w:val="center"/>
          </w:tcPr>
          <w:p w14:paraId="38445A7F"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B5720D">
              <w:rPr>
                <w:rFonts w:ascii="Arial" w:eastAsia="Times New Roman" w:hAnsi="Arial" w:cs="Arial"/>
                <w:bCs/>
                <w:noProof/>
                <w:sz w:val="20"/>
                <w:szCs w:val="20"/>
              </w:rPr>
            </w:r>
            <w:r w:rsidR="00B5720D">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14:paraId="31507ABA"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B5720D">
              <w:rPr>
                <w:rFonts w:ascii="Arial" w:eastAsia="Times New Roman" w:hAnsi="Arial" w:cs="Arial"/>
                <w:bCs/>
                <w:sz w:val="20"/>
                <w:szCs w:val="20"/>
              </w:rPr>
            </w:r>
            <w:r w:rsidR="00B5720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F160DE" w:rsidRPr="00B96A14" w14:paraId="70EE77FA" w14:textId="77777777" w:rsidTr="0019787C">
        <w:trPr>
          <w:cantSplit/>
          <w:trHeight w:val="690"/>
          <w:jc w:val="center"/>
        </w:trPr>
        <w:tc>
          <w:tcPr>
            <w:tcW w:w="3415" w:type="pct"/>
            <w:gridSpan w:val="4"/>
            <w:tcBorders>
              <w:top w:val="nil"/>
              <w:left w:val="single" w:sz="12" w:space="0" w:color="auto"/>
              <w:right w:val="single" w:sz="4" w:space="0" w:color="auto"/>
            </w:tcBorders>
            <w:shd w:val="clear" w:color="auto" w:fill="D9D9D9"/>
          </w:tcPr>
          <w:p w14:paraId="2A2CE903" w14:textId="61C3F4BE" w:rsidR="00F160DE" w:rsidRPr="00B96A14" w:rsidRDefault="00E81AB8" w:rsidP="00F160DE">
            <w:pPr>
              <w:numPr>
                <w:ilvl w:val="0"/>
                <w:numId w:val="30"/>
              </w:numPr>
              <w:spacing w:after="0"/>
              <w:ind w:left="527"/>
              <w:rPr>
                <w:rFonts w:ascii="Arial" w:eastAsia="Times New Roman" w:hAnsi="Arial" w:cs="Arial"/>
                <w:bCs/>
                <w:sz w:val="20"/>
                <w:szCs w:val="20"/>
              </w:rPr>
            </w:pPr>
            <w:r>
              <w:rPr>
                <w:rFonts w:ascii="Arial" w:eastAsia="Times New Roman" w:hAnsi="Arial" w:cs="Arial"/>
                <w:sz w:val="20"/>
                <w:szCs w:val="20"/>
              </w:rPr>
              <w:t>Additional d</w:t>
            </w:r>
            <w:r w:rsidR="00F160DE" w:rsidRPr="00B96A14">
              <w:rPr>
                <w:rFonts w:ascii="Arial" w:eastAsia="Times New Roman" w:hAnsi="Arial" w:cs="Arial"/>
                <w:sz w:val="20"/>
                <w:szCs w:val="20"/>
              </w:rPr>
              <w:t>etails as to what linework portions to be</w:t>
            </w:r>
            <w:r>
              <w:rPr>
                <w:rFonts w:ascii="Arial" w:eastAsia="Times New Roman" w:hAnsi="Arial" w:cs="Arial"/>
                <w:sz w:val="20"/>
                <w:szCs w:val="20"/>
              </w:rPr>
              <w:t xml:space="preserve"> replaced</w:t>
            </w:r>
            <w:r w:rsidR="00F160DE" w:rsidRPr="00B96A14">
              <w:rPr>
                <w:rFonts w:ascii="Arial" w:eastAsia="Times New Roman" w:hAnsi="Arial" w:cs="Arial"/>
                <w:sz w:val="20"/>
                <w:szCs w:val="20"/>
              </w:rPr>
              <w:t xml:space="preserve"> are well defined.</w:t>
            </w:r>
          </w:p>
        </w:tc>
        <w:tc>
          <w:tcPr>
            <w:tcW w:w="1585" w:type="pct"/>
            <w:gridSpan w:val="4"/>
            <w:tcBorders>
              <w:top w:val="single" w:sz="4" w:space="0" w:color="auto"/>
              <w:left w:val="single" w:sz="4" w:space="0" w:color="auto"/>
              <w:right w:val="single" w:sz="12" w:space="0" w:color="auto"/>
            </w:tcBorders>
            <w:shd w:val="clear" w:color="auto" w:fill="FFFFFF" w:themeFill="background1"/>
            <w:vAlign w:val="center"/>
          </w:tcPr>
          <w:p w14:paraId="17F3DB27" w14:textId="77777777" w:rsidR="00F160DE" w:rsidRDefault="00F160DE" w:rsidP="00F160DE">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
                <w:bCs/>
                <w:sz w:val="20"/>
                <w:szCs w:val="20"/>
              </w:rPr>
              <w:t>Completion Date</w:t>
            </w:r>
            <w:r w:rsidRPr="00B96A14">
              <w:rPr>
                <w:rFonts w:ascii="Arial" w:eastAsia="Times New Roman" w:hAnsi="Arial" w:cs="Arial"/>
                <w:bCs/>
                <w:sz w:val="20"/>
                <w:szCs w:val="20"/>
              </w:rPr>
              <w:t xml:space="preserve"> (mm/dd/yyyy)</w:t>
            </w:r>
          </w:p>
          <w:p w14:paraId="012B3074" w14:textId="77777777" w:rsidR="00F160DE" w:rsidRPr="00B96A14" w:rsidRDefault="00F160DE" w:rsidP="00F160DE">
            <w:pPr>
              <w:tabs>
                <w:tab w:val="center" w:pos="4320"/>
                <w:tab w:val="right" w:pos="8640"/>
              </w:tabs>
              <w:spacing w:after="0"/>
              <w:jc w:val="center"/>
              <w:rPr>
                <w:rFonts w:ascii="Arial" w:eastAsia="Times New Roman" w:hAnsi="Arial" w:cs="Arial"/>
                <w:sz w:val="20"/>
                <w:szCs w:val="20"/>
              </w:rPr>
            </w:pPr>
            <w:r w:rsidRPr="00B96A14">
              <w:rPr>
                <w:rFonts w:ascii="Arial" w:eastAsia="Times New Roman" w:hAnsi="Arial" w:cs="Arial"/>
                <w:bCs/>
                <w:sz w:val="20"/>
                <w:szCs w:val="20"/>
              </w:rPr>
              <w:fldChar w:fldCharType="begin">
                <w:ffData>
                  <w:name w:val="Text93"/>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24EC0" w:rsidRPr="00B96A14" w14:paraId="3D948CB2" w14:textId="77777777" w:rsidTr="00BD0F9E">
        <w:trPr>
          <w:cantSplit/>
          <w:trHeight w:val="269"/>
          <w:jc w:val="center"/>
        </w:trPr>
        <w:tc>
          <w:tcPr>
            <w:tcW w:w="4332" w:type="pct"/>
            <w:gridSpan w:val="6"/>
            <w:tcBorders>
              <w:left w:val="single" w:sz="12" w:space="0" w:color="auto"/>
              <w:right w:val="single" w:sz="4" w:space="0" w:color="auto"/>
            </w:tcBorders>
            <w:shd w:val="clear" w:color="auto" w:fill="D9D9D9"/>
          </w:tcPr>
          <w:p w14:paraId="077DA79D" w14:textId="77777777" w:rsidR="00B24EC0" w:rsidRPr="00B96A14" w:rsidRDefault="00B24EC0" w:rsidP="00B96A14">
            <w:pPr>
              <w:tabs>
                <w:tab w:val="center" w:pos="4320"/>
                <w:tab w:val="right" w:pos="8640"/>
              </w:tabs>
              <w:spacing w:after="0"/>
              <w:ind w:left="257" w:hanging="257"/>
              <w:rPr>
                <w:rFonts w:ascii="Arial" w:eastAsia="Times New Roman" w:hAnsi="Arial" w:cs="Arial"/>
                <w:bCs/>
                <w:sz w:val="20"/>
                <w:szCs w:val="20"/>
              </w:rPr>
            </w:pPr>
            <w:r w:rsidRPr="00F160DE">
              <w:rPr>
                <w:rFonts w:ascii="Arial" w:eastAsia="Times New Roman" w:hAnsi="Arial" w:cs="Arial"/>
                <w:b/>
                <w:bCs/>
                <w:sz w:val="20"/>
                <w:szCs w:val="20"/>
              </w:rPr>
              <w:t>3</w:t>
            </w:r>
            <w:r w:rsidRPr="00B96A14">
              <w:rPr>
                <w:rFonts w:ascii="Arial" w:eastAsia="Times New Roman" w:hAnsi="Arial" w:cs="Arial"/>
                <w:bCs/>
                <w:sz w:val="20"/>
                <w:szCs w:val="20"/>
              </w:rPr>
              <w:t>. Will design work be initiated after the TWDB releases design funds for this project?</w:t>
            </w:r>
          </w:p>
        </w:tc>
        <w:tc>
          <w:tcPr>
            <w:tcW w:w="334" w:type="pct"/>
            <w:tcBorders>
              <w:left w:val="single" w:sz="4" w:space="0" w:color="auto"/>
              <w:right w:val="single" w:sz="4" w:space="0" w:color="auto"/>
            </w:tcBorders>
            <w:shd w:val="clear" w:color="auto" w:fill="auto"/>
            <w:vAlign w:val="center"/>
          </w:tcPr>
          <w:p w14:paraId="7A93DF5D" w14:textId="77777777" w:rsidR="00B24EC0" w:rsidRPr="00B96A14" w:rsidRDefault="00B24EC0" w:rsidP="00DC1AF3">
            <w:pPr>
              <w:tabs>
                <w:tab w:val="left" w:pos="155"/>
                <w:tab w:val="left" w:pos="422"/>
              </w:tabs>
              <w:spacing w:after="0"/>
              <w:jc w:val="center"/>
              <w:rPr>
                <w:rFonts w:ascii="Arial" w:eastAsia="Times New Roman" w:hAnsi="Arial" w:cs="Arial"/>
                <w:b/>
                <w:bCs/>
                <w:sz w:val="20"/>
                <w:szCs w:val="20"/>
              </w:rPr>
            </w:pP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B5720D">
              <w:rPr>
                <w:rFonts w:ascii="Arial" w:eastAsia="Times New Roman" w:hAnsi="Arial" w:cs="Arial"/>
                <w:bCs/>
                <w:noProof/>
                <w:sz w:val="20"/>
                <w:szCs w:val="20"/>
              </w:rPr>
            </w:r>
            <w:r w:rsidR="00B5720D">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14:paraId="15ECEEDF"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B5720D">
              <w:rPr>
                <w:rFonts w:ascii="Arial" w:eastAsia="Times New Roman" w:hAnsi="Arial" w:cs="Arial"/>
                <w:bCs/>
                <w:sz w:val="20"/>
                <w:szCs w:val="20"/>
              </w:rPr>
            </w:r>
            <w:r w:rsidR="00B5720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r w:rsidRPr="00B96A14">
              <w:rPr>
                <w:rFonts w:ascii="Arial" w:eastAsia="Times New Roman" w:hAnsi="Arial" w:cs="Arial"/>
                <w:bCs/>
                <w:sz w:val="20"/>
                <w:szCs w:val="20"/>
              </w:rPr>
              <w:tab/>
            </w:r>
          </w:p>
        </w:tc>
      </w:tr>
      <w:tr w:rsidR="00B24EC0" w:rsidRPr="00B96A14" w14:paraId="697AFDB3" w14:textId="77777777" w:rsidTr="0019787C">
        <w:trPr>
          <w:cantSplit/>
          <w:trHeight w:val="27"/>
          <w:jc w:val="center"/>
        </w:trPr>
        <w:tc>
          <w:tcPr>
            <w:tcW w:w="4332" w:type="pct"/>
            <w:gridSpan w:val="6"/>
            <w:tcBorders>
              <w:left w:val="single" w:sz="12" w:space="0" w:color="auto"/>
              <w:right w:val="single" w:sz="4" w:space="0" w:color="auto"/>
            </w:tcBorders>
            <w:shd w:val="clear" w:color="auto" w:fill="D9D9D9"/>
          </w:tcPr>
          <w:p w14:paraId="65EFBC5C" w14:textId="089F036F" w:rsidR="00B24EC0" w:rsidRPr="00B96A14" w:rsidRDefault="00F161F4" w:rsidP="00B96A14">
            <w:pPr>
              <w:keepNext/>
              <w:keepLines/>
              <w:spacing w:after="0"/>
              <w:ind w:left="346" w:hanging="346"/>
              <w:outlineLvl w:val="0"/>
              <w:rPr>
                <w:rFonts w:ascii="Arial" w:eastAsia="Times New Roman" w:hAnsi="Arial" w:cs="Arial"/>
                <w:b/>
                <w:bCs/>
                <w:sz w:val="20"/>
                <w:szCs w:val="20"/>
              </w:rPr>
            </w:pPr>
            <w:r>
              <w:rPr>
                <w:rFonts w:ascii="Arial" w:eastAsia="Times New Roman" w:hAnsi="Arial" w:cs="Arial"/>
                <w:b/>
                <w:bCs/>
                <w:sz w:val="20"/>
                <w:szCs w:val="20"/>
              </w:rPr>
              <w:t>E</w:t>
            </w:r>
            <w:r w:rsidR="00B24EC0" w:rsidRPr="00B96A14">
              <w:rPr>
                <w:rFonts w:ascii="Arial" w:eastAsia="Times New Roman" w:hAnsi="Arial" w:cs="Arial"/>
                <w:b/>
                <w:bCs/>
                <w:sz w:val="20"/>
                <w:szCs w:val="20"/>
              </w:rPr>
              <w:t>.</w:t>
            </w:r>
            <w:r w:rsidR="00B24EC0" w:rsidRPr="00B96A14">
              <w:rPr>
                <w:rFonts w:ascii="Arial" w:eastAsia="Times New Roman" w:hAnsi="Arial" w:cs="Arial"/>
                <w:b/>
                <w:bCs/>
                <w:sz w:val="20"/>
                <w:szCs w:val="20"/>
              </w:rPr>
              <w:tab/>
              <w:t>Environmental Review</w:t>
            </w:r>
          </w:p>
        </w:tc>
        <w:tc>
          <w:tcPr>
            <w:tcW w:w="334" w:type="pct"/>
            <w:tcBorders>
              <w:left w:val="single" w:sz="4" w:space="0" w:color="auto"/>
              <w:right w:val="single" w:sz="4" w:space="0" w:color="auto"/>
            </w:tcBorders>
            <w:shd w:val="clear" w:color="auto" w:fill="D9D9D9"/>
          </w:tcPr>
          <w:p w14:paraId="3919F8B4" w14:textId="77777777" w:rsidR="00B24EC0" w:rsidRPr="00B96A14" w:rsidRDefault="00B24EC0" w:rsidP="00B96A14">
            <w:pPr>
              <w:keepNext/>
              <w:keepLines/>
              <w:spacing w:after="0"/>
              <w:ind w:left="346" w:hanging="346"/>
              <w:outlineLvl w:val="0"/>
              <w:rPr>
                <w:rFonts w:ascii="Arial" w:eastAsia="Times New Roman" w:hAnsi="Arial" w:cs="Arial"/>
                <w:b/>
                <w:bCs/>
                <w:sz w:val="20"/>
                <w:szCs w:val="20"/>
              </w:rPr>
            </w:pPr>
          </w:p>
        </w:tc>
        <w:tc>
          <w:tcPr>
            <w:tcW w:w="334" w:type="pct"/>
            <w:tcBorders>
              <w:left w:val="single" w:sz="4" w:space="0" w:color="auto"/>
              <w:right w:val="single" w:sz="12" w:space="0" w:color="auto"/>
            </w:tcBorders>
            <w:shd w:val="clear" w:color="auto" w:fill="D9D9D9"/>
          </w:tcPr>
          <w:p w14:paraId="3466DEB8" w14:textId="77777777" w:rsidR="00B24EC0" w:rsidRPr="00B96A14" w:rsidRDefault="00B24EC0" w:rsidP="00B96A14">
            <w:pPr>
              <w:keepNext/>
              <w:keepLines/>
              <w:spacing w:after="0"/>
              <w:ind w:left="346" w:hanging="346"/>
              <w:outlineLvl w:val="0"/>
              <w:rPr>
                <w:rFonts w:ascii="Arial" w:eastAsia="Times New Roman" w:hAnsi="Arial" w:cs="Arial"/>
                <w:b/>
                <w:bCs/>
                <w:sz w:val="20"/>
                <w:szCs w:val="20"/>
              </w:rPr>
            </w:pPr>
          </w:p>
        </w:tc>
      </w:tr>
      <w:tr w:rsidR="00B24EC0" w:rsidRPr="00B96A14" w14:paraId="581D9736" w14:textId="77777777" w:rsidTr="0019787C">
        <w:trPr>
          <w:cantSplit/>
          <w:trHeight w:val="1360"/>
          <w:jc w:val="center"/>
        </w:trPr>
        <w:tc>
          <w:tcPr>
            <w:tcW w:w="711" w:type="pct"/>
            <w:vMerge w:val="restart"/>
            <w:tcBorders>
              <w:left w:val="single" w:sz="12" w:space="0" w:color="auto"/>
              <w:right w:val="single" w:sz="4" w:space="0" w:color="auto"/>
            </w:tcBorders>
            <w:shd w:val="clear" w:color="auto" w:fill="D9D9D9"/>
            <w:vAlign w:val="center"/>
          </w:tcPr>
          <w:p w14:paraId="2E63B975" w14:textId="77777777" w:rsidR="00B24EC0" w:rsidRPr="00B96A14" w:rsidRDefault="00B24EC0" w:rsidP="00B96A14">
            <w:pPr>
              <w:spacing w:after="0"/>
              <w:contextualSpacing/>
              <w:rPr>
                <w:rFonts w:ascii="Arial" w:eastAsia="Calibri" w:hAnsi="Arial" w:cs="Arial"/>
                <w:sz w:val="20"/>
                <w:szCs w:val="20"/>
              </w:rPr>
            </w:pPr>
            <w:r w:rsidRPr="00B96A14">
              <w:rPr>
                <w:rFonts w:ascii="Arial" w:eastAsia="Calibri" w:hAnsi="Arial" w:cs="Arial"/>
                <w:sz w:val="20"/>
                <w:szCs w:val="20"/>
              </w:rPr>
              <w:t xml:space="preserve">Only answer “Yes” to </w:t>
            </w:r>
            <w:r w:rsidRPr="00B96A14">
              <w:rPr>
                <w:rFonts w:ascii="Arial" w:eastAsia="Calibri" w:hAnsi="Arial" w:cs="Arial"/>
                <w:b/>
                <w:sz w:val="20"/>
                <w:szCs w:val="20"/>
              </w:rPr>
              <w:t>ONE</w:t>
            </w:r>
            <w:r w:rsidRPr="00B96A14">
              <w:rPr>
                <w:rFonts w:ascii="Arial" w:eastAsia="Calibri" w:hAnsi="Arial" w:cs="Arial"/>
                <w:sz w:val="20"/>
                <w:szCs w:val="20"/>
              </w:rPr>
              <w:t xml:space="preserve"> of the following four questions:</w:t>
            </w:r>
          </w:p>
        </w:tc>
        <w:tc>
          <w:tcPr>
            <w:tcW w:w="3621" w:type="pct"/>
            <w:gridSpan w:val="5"/>
            <w:tcBorders>
              <w:left w:val="single" w:sz="4" w:space="0" w:color="auto"/>
              <w:bottom w:val="nil"/>
              <w:right w:val="single" w:sz="4" w:space="0" w:color="auto"/>
            </w:tcBorders>
            <w:shd w:val="clear" w:color="auto" w:fill="D9D9D9"/>
          </w:tcPr>
          <w:p w14:paraId="42CE99E4" w14:textId="77777777" w:rsidR="00B24EC0" w:rsidRPr="00B96A14" w:rsidRDefault="00B24EC0" w:rsidP="00B96A14">
            <w:pPr>
              <w:numPr>
                <w:ilvl w:val="0"/>
                <w:numId w:val="34"/>
              </w:numPr>
              <w:spacing w:after="0"/>
              <w:ind w:left="247" w:hanging="247"/>
              <w:contextualSpacing/>
              <w:rPr>
                <w:rFonts w:ascii="Arial" w:eastAsia="Calibri" w:hAnsi="Arial" w:cs="Arial"/>
                <w:sz w:val="20"/>
                <w:szCs w:val="20"/>
              </w:rPr>
            </w:pPr>
            <w:r w:rsidRPr="00B96A14">
              <w:rPr>
                <w:rFonts w:ascii="Arial" w:eastAsia="Times New Roman" w:hAnsi="Arial" w:cs="Arial"/>
                <w:bCs/>
                <w:sz w:val="20"/>
                <w:szCs w:val="20"/>
              </w:rPr>
              <w:t>Have you received a Finding of No Significant Impact (FNSI), Categorical Exclusion (CE), a Record of Decision (ROD), or an environmental determination prepared by another entity in compliance with the National Environmental Policy Act (NEPA) for this project?</w:t>
            </w:r>
            <w:r w:rsidRPr="00B96A14">
              <w:rPr>
                <w:rFonts w:ascii="Arial" w:eastAsia="Calibri" w:hAnsi="Arial" w:cs="Arial"/>
                <w:sz w:val="20"/>
                <w:szCs w:val="20"/>
              </w:rPr>
              <w:t xml:space="preserve">  For projects that may qualify for a FNSI, please review </w:t>
            </w:r>
            <w:hyperlink r:id="rId17" w:history="1">
              <w:r w:rsidR="00834B23">
                <w:rPr>
                  <w:rFonts w:ascii="Arial" w:eastAsia="Calibri" w:hAnsi="Arial" w:cs="Arial"/>
                  <w:color w:val="0000FF"/>
                  <w:sz w:val="20"/>
                  <w:szCs w:val="20"/>
                  <w:u w:val="single"/>
                </w:rPr>
                <w:t>31 TAC §371.44</w:t>
              </w:r>
            </w:hyperlink>
            <w:r w:rsidRPr="00B96A14">
              <w:rPr>
                <w:rFonts w:ascii="Arial" w:eastAsia="Calibri" w:hAnsi="Arial" w:cs="Arial"/>
                <w:sz w:val="20"/>
                <w:szCs w:val="20"/>
              </w:rPr>
              <w:t xml:space="preserve">; or that require a CE, review </w:t>
            </w:r>
            <w:hyperlink r:id="rId18" w:history="1">
              <w:r w:rsidR="00834B23">
                <w:rPr>
                  <w:rFonts w:ascii="Arial" w:eastAsia="Calibri" w:hAnsi="Arial" w:cs="Arial"/>
                  <w:color w:val="0000FF"/>
                  <w:sz w:val="20"/>
                  <w:szCs w:val="20"/>
                  <w:u w:val="single"/>
                </w:rPr>
                <w:t>31 TAC §371.43</w:t>
              </w:r>
            </w:hyperlink>
            <w:r w:rsidRPr="00B96A14">
              <w:rPr>
                <w:rFonts w:ascii="Arial" w:eastAsia="Calibri" w:hAnsi="Arial" w:cs="Arial"/>
                <w:sz w:val="20"/>
                <w:szCs w:val="20"/>
              </w:rPr>
              <w:t xml:space="preserve">; or that require a ROD, review </w:t>
            </w:r>
            <w:hyperlink r:id="rId19" w:history="1">
              <w:r w:rsidR="002F3F1C">
                <w:rPr>
                  <w:rFonts w:ascii="Arial" w:eastAsia="Calibri" w:hAnsi="Arial" w:cs="Arial"/>
                  <w:color w:val="0000FF"/>
                  <w:sz w:val="20"/>
                  <w:szCs w:val="20"/>
                  <w:u w:val="single"/>
                </w:rPr>
                <w:t>31 TAC §371.49</w:t>
              </w:r>
            </w:hyperlink>
            <w:r w:rsidRPr="00B96A14">
              <w:rPr>
                <w:rFonts w:ascii="Arial" w:eastAsia="Calibri" w:hAnsi="Arial" w:cs="Arial"/>
                <w:sz w:val="20"/>
                <w:szCs w:val="20"/>
              </w:rPr>
              <w:t xml:space="preserve">; or that have a determination by another entity, review </w:t>
            </w:r>
            <w:hyperlink r:id="rId20" w:history="1">
              <w:r w:rsidR="00834B23">
                <w:rPr>
                  <w:rFonts w:ascii="Arial" w:eastAsia="Calibri" w:hAnsi="Arial" w:cs="Arial"/>
                  <w:color w:val="0000FF"/>
                  <w:sz w:val="20"/>
                  <w:szCs w:val="20"/>
                  <w:u w:val="single"/>
                </w:rPr>
                <w:t>31 TAC §371.51</w:t>
              </w:r>
            </w:hyperlink>
            <w:r w:rsidRPr="00B96A14">
              <w:rPr>
                <w:rFonts w:ascii="Arial" w:eastAsia="Calibri" w:hAnsi="Arial" w:cs="Arial"/>
                <w:sz w:val="20"/>
                <w:szCs w:val="20"/>
              </w:rPr>
              <w:t>.</w:t>
            </w:r>
          </w:p>
        </w:tc>
        <w:tc>
          <w:tcPr>
            <w:tcW w:w="334" w:type="pct"/>
            <w:tcBorders>
              <w:left w:val="single" w:sz="4" w:space="0" w:color="auto"/>
              <w:right w:val="single" w:sz="4" w:space="0" w:color="auto"/>
            </w:tcBorders>
            <w:shd w:val="clear" w:color="auto" w:fill="auto"/>
            <w:vAlign w:val="center"/>
          </w:tcPr>
          <w:p w14:paraId="0AF2983F"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B5720D">
              <w:rPr>
                <w:rFonts w:ascii="Arial" w:eastAsia="Times New Roman" w:hAnsi="Arial" w:cs="Arial"/>
                <w:bCs/>
                <w:noProof/>
                <w:sz w:val="20"/>
                <w:szCs w:val="20"/>
              </w:rPr>
            </w:r>
            <w:r w:rsidR="00B5720D">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14:paraId="17C76941"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B5720D">
              <w:rPr>
                <w:rFonts w:ascii="Arial" w:eastAsia="Times New Roman" w:hAnsi="Arial" w:cs="Arial"/>
                <w:bCs/>
                <w:sz w:val="20"/>
                <w:szCs w:val="20"/>
              </w:rPr>
            </w:r>
            <w:r w:rsidR="00B5720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F160DE" w:rsidRPr="00B96A14" w14:paraId="470B3031" w14:textId="77777777" w:rsidTr="0019787C">
        <w:trPr>
          <w:cantSplit/>
          <w:trHeight w:val="172"/>
          <w:jc w:val="center"/>
        </w:trPr>
        <w:tc>
          <w:tcPr>
            <w:tcW w:w="711" w:type="pct"/>
            <w:vMerge/>
            <w:tcBorders>
              <w:left w:val="single" w:sz="12" w:space="0" w:color="auto"/>
              <w:right w:val="single" w:sz="4" w:space="0" w:color="auto"/>
            </w:tcBorders>
            <w:shd w:val="clear" w:color="auto" w:fill="auto"/>
          </w:tcPr>
          <w:p w14:paraId="023EE017" w14:textId="77777777" w:rsidR="00F160DE" w:rsidRPr="00B96A14" w:rsidRDefault="00F160DE" w:rsidP="00B96A14">
            <w:pPr>
              <w:tabs>
                <w:tab w:val="center" w:pos="4320"/>
                <w:tab w:val="right" w:pos="8640"/>
              </w:tabs>
              <w:spacing w:after="0"/>
              <w:rPr>
                <w:rFonts w:ascii="Arial" w:eastAsia="Times New Roman" w:hAnsi="Arial" w:cs="Arial"/>
                <w:sz w:val="20"/>
                <w:szCs w:val="20"/>
              </w:rPr>
            </w:pPr>
          </w:p>
        </w:tc>
        <w:tc>
          <w:tcPr>
            <w:tcW w:w="1581" w:type="pct"/>
            <w:gridSpan w:val="2"/>
            <w:tcBorders>
              <w:top w:val="nil"/>
              <w:left w:val="single" w:sz="4" w:space="0" w:color="auto"/>
              <w:bottom w:val="single" w:sz="4" w:space="0" w:color="auto"/>
              <w:right w:val="single" w:sz="4" w:space="0" w:color="auto"/>
            </w:tcBorders>
            <w:shd w:val="clear" w:color="auto" w:fill="D9D9D9"/>
          </w:tcPr>
          <w:p w14:paraId="4127944B" w14:textId="77777777" w:rsidR="00F160DE" w:rsidRPr="00B96A14" w:rsidRDefault="00F160DE" w:rsidP="00B96A14">
            <w:pPr>
              <w:tabs>
                <w:tab w:val="center" w:pos="4320"/>
                <w:tab w:val="right" w:pos="8640"/>
              </w:tabs>
              <w:spacing w:after="0"/>
              <w:rPr>
                <w:rFonts w:ascii="Arial" w:eastAsia="Times New Roman" w:hAnsi="Arial" w:cs="Arial"/>
                <w:sz w:val="20"/>
                <w:szCs w:val="20"/>
              </w:rPr>
            </w:pPr>
            <w:r w:rsidRPr="00B96A14">
              <w:rPr>
                <w:rFonts w:ascii="Arial" w:eastAsia="Times New Roman" w:hAnsi="Arial" w:cs="Arial"/>
                <w:sz w:val="20"/>
                <w:szCs w:val="20"/>
              </w:rPr>
              <w:t>If “</w:t>
            </w:r>
            <w:r w:rsidRPr="00B96A14">
              <w:rPr>
                <w:rFonts w:ascii="Arial" w:eastAsia="Times New Roman" w:hAnsi="Arial" w:cs="Arial"/>
                <w:b/>
                <w:sz w:val="20"/>
                <w:szCs w:val="20"/>
              </w:rPr>
              <w:t>Yes</w:t>
            </w:r>
            <w:r w:rsidRPr="00B96A14">
              <w:rPr>
                <w:rFonts w:ascii="Arial" w:eastAsia="Times New Roman" w:hAnsi="Arial" w:cs="Arial"/>
                <w:sz w:val="20"/>
                <w:szCs w:val="20"/>
              </w:rPr>
              <w:t>,” provide Issuer (Agency) and date of issuance(s):</w:t>
            </w:r>
          </w:p>
        </w:tc>
        <w:tc>
          <w:tcPr>
            <w:tcW w:w="12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70D518" w14:textId="77777777" w:rsidR="00F160DE" w:rsidRPr="00B96A14" w:rsidRDefault="00F160DE" w:rsidP="00B96A14">
            <w:pPr>
              <w:spacing w:after="0"/>
              <w:jc w:val="center"/>
              <w:rPr>
                <w:rFonts w:ascii="Arial" w:eastAsia="Times New Roman" w:hAnsi="Arial" w:cs="Arial"/>
                <w:b/>
                <w:bCs/>
                <w:sz w:val="20"/>
                <w:szCs w:val="20"/>
              </w:rPr>
            </w:pPr>
            <w:r w:rsidRPr="00B96A14">
              <w:rPr>
                <w:rFonts w:ascii="Arial" w:eastAsia="Times New Roman" w:hAnsi="Arial" w:cs="Arial"/>
                <w:b/>
                <w:bCs/>
                <w:sz w:val="20"/>
                <w:szCs w:val="20"/>
              </w:rPr>
              <w:t>Issuer</w:t>
            </w:r>
            <w:r w:rsidRPr="00B96A14">
              <w:rPr>
                <w:rFonts w:ascii="Arial" w:eastAsia="Times New Roman" w:hAnsi="Arial" w:cs="Arial"/>
                <w:b/>
                <w:bCs/>
                <w:sz w:val="20"/>
                <w:szCs w:val="20"/>
              </w:rPr>
              <w:br/>
            </w:r>
            <w:r w:rsidRPr="00B96A14">
              <w:rPr>
                <w:rFonts w:ascii="Arial" w:eastAsia="Times New Roman" w:hAnsi="Arial" w:cs="Arial"/>
                <w:bCs/>
                <w:sz w:val="20"/>
                <w:szCs w:val="20"/>
              </w:rPr>
              <w:fldChar w:fldCharType="begin">
                <w:ffData>
                  <w:name w:val="Text94"/>
                  <w:enabled/>
                  <w:calcOnExit w:val="0"/>
                  <w:textInput/>
                </w:ffData>
              </w:fldChar>
            </w:r>
            <w:bookmarkStart w:id="18" w:name="Text94"/>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bookmarkEnd w:id="18"/>
        <w:tc>
          <w:tcPr>
            <w:tcW w:w="1430" w:type="pct"/>
            <w:gridSpan w:val="3"/>
            <w:tcBorders>
              <w:top w:val="single" w:sz="4" w:space="0" w:color="auto"/>
              <w:left w:val="single" w:sz="4" w:space="0" w:color="auto"/>
              <w:bottom w:val="single" w:sz="4" w:space="0" w:color="auto"/>
              <w:right w:val="single" w:sz="12" w:space="0" w:color="auto"/>
            </w:tcBorders>
            <w:shd w:val="clear" w:color="auto" w:fill="FFFFFF" w:themeFill="background1"/>
          </w:tcPr>
          <w:p w14:paraId="51ABCE03" w14:textId="77777777" w:rsidR="00F160DE" w:rsidRPr="00B96A14" w:rsidRDefault="00F160DE" w:rsidP="00B96A14">
            <w:pPr>
              <w:spacing w:after="0"/>
              <w:jc w:val="center"/>
              <w:rPr>
                <w:rFonts w:ascii="Arial" w:eastAsia="Times New Roman" w:hAnsi="Arial" w:cs="Arial"/>
                <w:sz w:val="20"/>
                <w:szCs w:val="20"/>
              </w:rPr>
            </w:pPr>
            <w:r w:rsidRPr="00B96A14">
              <w:rPr>
                <w:rFonts w:ascii="Arial" w:eastAsia="Times New Roman" w:hAnsi="Arial" w:cs="Arial"/>
                <w:b/>
                <w:bCs/>
                <w:sz w:val="20"/>
                <w:szCs w:val="20"/>
              </w:rPr>
              <w:t>Date of Issuance</w:t>
            </w:r>
            <w:r w:rsidRPr="00B96A14">
              <w:rPr>
                <w:rFonts w:ascii="Arial" w:eastAsia="Times New Roman" w:hAnsi="Arial" w:cs="Arial"/>
                <w:bCs/>
                <w:sz w:val="20"/>
                <w:szCs w:val="20"/>
              </w:rPr>
              <w:t xml:space="preserve"> (mm/dd/yyyy) </w:t>
            </w:r>
            <w:r w:rsidRPr="00B96A14">
              <w:rPr>
                <w:rFonts w:ascii="Arial" w:eastAsia="Times New Roman" w:hAnsi="Arial" w:cs="Arial"/>
                <w:bCs/>
                <w:sz w:val="20"/>
                <w:szCs w:val="20"/>
              </w:rPr>
              <w:fldChar w:fldCharType="begin">
                <w:ffData>
                  <w:name w:val=""/>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24EC0" w:rsidRPr="00B96A14" w14:paraId="0ACA55C9" w14:textId="77777777" w:rsidTr="0019787C">
        <w:trPr>
          <w:cantSplit/>
          <w:trHeight w:val="556"/>
          <w:jc w:val="center"/>
        </w:trPr>
        <w:tc>
          <w:tcPr>
            <w:tcW w:w="711" w:type="pct"/>
            <w:vMerge/>
            <w:tcBorders>
              <w:left w:val="single" w:sz="12" w:space="0" w:color="auto"/>
              <w:right w:val="single" w:sz="4" w:space="0" w:color="auto"/>
            </w:tcBorders>
            <w:shd w:val="clear" w:color="auto" w:fill="auto"/>
          </w:tcPr>
          <w:p w14:paraId="13449F3F" w14:textId="77777777" w:rsidR="00B24EC0" w:rsidRPr="00B96A14" w:rsidRDefault="00B24EC0" w:rsidP="00B96A14">
            <w:pPr>
              <w:tabs>
                <w:tab w:val="center" w:pos="4320"/>
                <w:tab w:val="right" w:pos="8640"/>
              </w:tabs>
              <w:spacing w:after="0"/>
              <w:rPr>
                <w:rFonts w:ascii="Arial" w:eastAsia="Times New Roman" w:hAnsi="Arial" w:cs="Arial"/>
                <w:bCs/>
                <w:sz w:val="20"/>
                <w:szCs w:val="20"/>
              </w:rPr>
            </w:pPr>
          </w:p>
        </w:tc>
        <w:tc>
          <w:tcPr>
            <w:tcW w:w="3621" w:type="pct"/>
            <w:gridSpan w:val="5"/>
            <w:tcBorders>
              <w:left w:val="single" w:sz="4" w:space="0" w:color="auto"/>
              <w:right w:val="single" w:sz="4" w:space="0" w:color="auto"/>
            </w:tcBorders>
            <w:shd w:val="clear" w:color="auto" w:fill="D9D9D9"/>
          </w:tcPr>
          <w:p w14:paraId="4A9DE663" w14:textId="77777777" w:rsidR="00B24EC0" w:rsidRPr="00B96A14" w:rsidRDefault="00B24EC0" w:rsidP="00B96A14">
            <w:pPr>
              <w:numPr>
                <w:ilvl w:val="0"/>
                <w:numId w:val="34"/>
              </w:numPr>
              <w:spacing w:after="0"/>
              <w:ind w:left="247" w:hanging="247"/>
              <w:contextualSpacing/>
              <w:rPr>
                <w:rFonts w:ascii="Arial" w:eastAsia="Calibri" w:hAnsi="Arial" w:cs="Arial"/>
                <w:sz w:val="20"/>
                <w:szCs w:val="20"/>
              </w:rPr>
            </w:pPr>
            <w:r w:rsidRPr="00B96A14">
              <w:rPr>
                <w:rFonts w:ascii="Arial" w:eastAsia="Calibri" w:hAnsi="Arial" w:cs="Arial"/>
                <w:sz w:val="20"/>
                <w:szCs w:val="20"/>
              </w:rPr>
              <w:t xml:space="preserve">If an environmental finding has not been issued, does your project meet the criteria to receive Categorical Exclusion as defined at </w:t>
            </w:r>
            <w:hyperlink r:id="rId21" w:history="1">
              <w:r w:rsidRPr="00B96A14">
                <w:rPr>
                  <w:rFonts w:ascii="Arial" w:eastAsia="Calibri" w:hAnsi="Arial" w:cs="Arial"/>
                  <w:color w:val="0000FF"/>
                  <w:sz w:val="20"/>
                  <w:szCs w:val="20"/>
                  <w:u w:val="single"/>
                </w:rPr>
                <w:t>31 TAC §371.42</w:t>
              </w:r>
            </w:hyperlink>
            <w:r w:rsidRPr="00B96A14">
              <w:rPr>
                <w:rFonts w:ascii="Arial" w:eastAsia="Calibri" w:hAnsi="Arial" w:cs="Arial"/>
                <w:sz w:val="20"/>
                <w:szCs w:val="20"/>
              </w:rPr>
              <w:t>?</w:t>
            </w:r>
          </w:p>
        </w:tc>
        <w:tc>
          <w:tcPr>
            <w:tcW w:w="334" w:type="pct"/>
            <w:tcBorders>
              <w:left w:val="single" w:sz="4" w:space="0" w:color="auto"/>
              <w:right w:val="single" w:sz="4" w:space="0" w:color="auto"/>
            </w:tcBorders>
            <w:shd w:val="clear" w:color="auto" w:fill="auto"/>
            <w:vAlign w:val="center"/>
          </w:tcPr>
          <w:p w14:paraId="269C4E24"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B5720D">
              <w:rPr>
                <w:rFonts w:ascii="Arial" w:eastAsia="Times New Roman" w:hAnsi="Arial" w:cs="Arial"/>
                <w:bCs/>
                <w:noProof/>
                <w:sz w:val="20"/>
                <w:szCs w:val="20"/>
              </w:rPr>
            </w:r>
            <w:r w:rsidR="00B5720D">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14:paraId="556E7D50"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B5720D">
              <w:rPr>
                <w:rFonts w:ascii="Arial" w:eastAsia="Times New Roman" w:hAnsi="Arial" w:cs="Arial"/>
                <w:bCs/>
                <w:sz w:val="20"/>
                <w:szCs w:val="20"/>
              </w:rPr>
            </w:r>
            <w:r w:rsidR="00B5720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r w:rsidRPr="00B96A14">
              <w:rPr>
                <w:rFonts w:ascii="Arial" w:eastAsia="Times New Roman" w:hAnsi="Arial" w:cs="Arial"/>
                <w:bCs/>
                <w:sz w:val="20"/>
                <w:szCs w:val="20"/>
              </w:rPr>
              <w:tab/>
            </w:r>
          </w:p>
        </w:tc>
      </w:tr>
      <w:tr w:rsidR="00B24EC0" w:rsidRPr="00B96A14" w14:paraId="0C2D128B" w14:textId="77777777" w:rsidTr="0019787C">
        <w:trPr>
          <w:cantSplit/>
          <w:trHeight w:val="690"/>
          <w:jc w:val="center"/>
        </w:trPr>
        <w:tc>
          <w:tcPr>
            <w:tcW w:w="711" w:type="pct"/>
            <w:vMerge/>
            <w:tcBorders>
              <w:left w:val="single" w:sz="12" w:space="0" w:color="auto"/>
              <w:right w:val="single" w:sz="4" w:space="0" w:color="auto"/>
            </w:tcBorders>
            <w:shd w:val="clear" w:color="auto" w:fill="auto"/>
          </w:tcPr>
          <w:p w14:paraId="0F49ACD4" w14:textId="77777777" w:rsidR="00B24EC0" w:rsidRPr="00B96A14" w:rsidRDefault="00B24EC0" w:rsidP="00B96A14">
            <w:pPr>
              <w:tabs>
                <w:tab w:val="center" w:pos="4320"/>
                <w:tab w:val="right" w:pos="8640"/>
              </w:tabs>
              <w:spacing w:after="0"/>
              <w:rPr>
                <w:rFonts w:ascii="Arial" w:eastAsia="Times New Roman" w:hAnsi="Arial" w:cs="Arial"/>
                <w:bCs/>
                <w:sz w:val="20"/>
                <w:szCs w:val="20"/>
              </w:rPr>
            </w:pPr>
          </w:p>
        </w:tc>
        <w:tc>
          <w:tcPr>
            <w:tcW w:w="3621" w:type="pct"/>
            <w:gridSpan w:val="5"/>
            <w:tcBorders>
              <w:left w:val="single" w:sz="4" w:space="0" w:color="auto"/>
              <w:right w:val="single" w:sz="4" w:space="0" w:color="auto"/>
            </w:tcBorders>
            <w:shd w:val="clear" w:color="auto" w:fill="D9D9D9"/>
          </w:tcPr>
          <w:p w14:paraId="18780C52" w14:textId="77777777" w:rsidR="00B24EC0" w:rsidRPr="00B96A14" w:rsidRDefault="00B24EC0" w:rsidP="00B96A14">
            <w:pPr>
              <w:numPr>
                <w:ilvl w:val="0"/>
                <w:numId w:val="34"/>
              </w:numPr>
              <w:spacing w:after="0"/>
              <w:ind w:left="242" w:hanging="242"/>
              <w:contextualSpacing/>
              <w:rPr>
                <w:rFonts w:ascii="Arial" w:eastAsia="Calibri" w:hAnsi="Arial" w:cs="Arial"/>
                <w:sz w:val="20"/>
                <w:szCs w:val="20"/>
              </w:rPr>
            </w:pPr>
            <w:r w:rsidRPr="00B96A14">
              <w:rPr>
                <w:rFonts w:ascii="Arial" w:eastAsia="Calibri" w:hAnsi="Arial" w:cs="Arial"/>
                <w:sz w:val="20"/>
                <w:szCs w:val="20"/>
              </w:rPr>
              <w:t>Can you submit an environmental report with the completed loan application that documents coordination with agencies has proceeded sufficiently to determine that no major issues remain?</w:t>
            </w:r>
          </w:p>
        </w:tc>
        <w:tc>
          <w:tcPr>
            <w:tcW w:w="334" w:type="pct"/>
            <w:tcBorders>
              <w:left w:val="single" w:sz="4" w:space="0" w:color="auto"/>
              <w:right w:val="single" w:sz="4" w:space="0" w:color="auto"/>
            </w:tcBorders>
            <w:shd w:val="clear" w:color="auto" w:fill="auto"/>
            <w:vAlign w:val="center"/>
          </w:tcPr>
          <w:p w14:paraId="507D6E52"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B5720D">
              <w:rPr>
                <w:rFonts w:ascii="Arial" w:eastAsia="Times New Roman" w:hAnsi="Arial" w:cs="Arial"/>
                <w:bCs/>
                <w:noProof/>
                <w:sz w:val="20"/>
                <w:szCs w:val="20"/>
              </w:rPr>
            </w:r>
            <w:r w:rsidR="00B5720D">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14:paraId="76FE1308"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B5720D">
              <w:rPr>
                <w:rFonts w:ascii="Arial" w:eastAsia="Times New Roman" w:hAnsi="Arial" w:cs="Arial"/>
                <w:bCs/>
                <w:sz w:val="20"/>
                <w:szCs w:val="20"/>
              </w:rPr>
            </w:r>
            <w:r w:rsidR="00B5720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B24EC0" w:rsidRPr="00B96A14" w14:paraId="1A3AFA1E" w14:textId="77777777" w:rsidTr="0019787C">
        <w:trPr>
          <w:cantSplit/>
          <w:trHeight w:val="556"/>
          <w:jc w:val="center"/>
        </w:trPr>
        <w:tc>
          <w:tcPr>
            <w:tcW w:w="711" w:type="pct"/>
            <w:vMerge/>
            <w:tcBorders>
              <w:left w:val="single" w:sz="12" w:space="0" w:color="auto"/>
              <w:right w:val="single" w:sz="4" w:space="0" w:color="auto"/>
            </w:tcBorders>
            <w:shd w:val="clear" w:color="auto" w:fill="auto"/>
          </w:tcPr>
          <w:p w14:paraId="382D230E" w14:textId="77777777" w:rsidR="00B24EC0" w:rsidRPr="00B96A14" w:rsidRDefault="00B24EC0" w:rsidP="00B96A14">
            <w:pPr>
              <w:tabs>
                <w:tab w:val="center" w:pos="4320"/>
                <w:tab w:val="right" w:pos="8640"/>
              </w:tabs>
              <w:spacing w:after="0"/>
              <w:rPr>
                <w:rFonts w:ascii="Arial" w:eastAsia="Times New Roman" w:hAnsi="Arial" w:cs="Arial"/>
                <w:bCs/>
                <w:sz w:val="20"/>
                <w:szCs w:val="20"/>
              </w:rPr>
            </w:pPr>
          </w:p>
        </w:tc>
        <w:tc>
          <w:tcPr>
            <w:tcW w:w="3621" w:type="pct"/>
            <w:gridSpan w:val="5"/>
            <w:tcBorders>
              <w:left w:val="single" w:sz="4" w:space="0" w:color="auto"/>
              <w:right w:val="single" w:sz="4" w:space="0" w:color="auto"/>
            </w:tcBorders>
            <w:shd w:val="clear" w:color="auto" w:fill="D9D9D9"/>
          </w:tcPr>
          <w:p w14:paraId="36A6B1A5" w14:textId="77777777" w:rsidR="00B24EC0" w:rsidRPr="00B96A14" w:rsidRDefault="00B24EC0" w:rsidP="00B96A14">
            <w:pPr>
              <w:numPr>
                <w:ilvl w:val="0"/>
                <w:numId w:val="34"/>
              </w:numPr>
              <w:spacing w:after="0"/>
              <w:ind w:left="242" w:hanging="242"/>
              <w:contextualSpacing/>
              <w:rPr>
                <w:rFonts w:ascii="Arial" w:eastAsia="Calibri" w:hAnsi="Arial" w:cs="Arial"/>
                <w:sz w:val="20"/>
                <w:szCs w:val="20"/>
              </w:rPr>
            </w:pPr>
            <w:r w:rsidRPr="00B96A14">
              <w:rPr>
                <w:rFonts w:ascii="Arial" w:eastAsia="Calibri" w:hAnsi="Arial" w:cs="Arial"/>
                <w:sz w:val="20"/>
                <w:szCs w:val="20"/>
              </w:rPr>
              <w:t>Will the environmental review be initiated after the TWDB releases planning funds for this project?</w:t>
            </w:r>
          </w:p>
        </w:tc>
        <w:tc>
          <w:tcPr>
            <w:tcW w:w="334" w:type="pct"/>
            <w:tcBorders>
              <w:left w:val="single" w:sz="4" w:space="0" w:color="auto"/>
              <w:right w:val="single" w:sz="4" w:space="0" w:color="auto"/>
            </w:tcBorders>
            <w:shd w:val="clear" w:color="auto" w:fill="auto"/>
            <w:vAlign w:val="center"/>
          </w:tcPr>
          <w:p w14:paraId="33F9CD73" w14:textId="77777777" w:rsidR="00B24EC0" w:rsidRPr="00B96A14" w:rsidRDefault="00B24EC0" w:rsidP="00B96A14">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B5720D">
              <w:rPr>
                <w:rFonts w:ascii="Arial" w:eastAsia="Times New Roman" w:hAnsi="Arial" w:cs="Arial"/>
                <w:bCs/>
                <w:noProof/>
                <w:sz w:val="20"/>
                <w:szCs w:val="20"/>
              </w:rPr>
            </w:r>
            <w:r w:rsidR="00B5720D">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14:paraId="114B8BB3"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B5720D">
              <w:rPr>
                <w:rFonts w:ascii="Arial" w:eastAsia="Times New Roman" w:hAnsi="Arial" w:cs="Arial"/>
                <w:bCs/>
                <w:sz w:val="20"/>
                <w:szCs w:val="20"/>
              </w:rPr>
            </w:r>
            <w:r w:rsidR="00B5720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r w:rsidRPr="00B96A14">
              <w:rPr>
                <w:rFonts w:ascii="Arial" w:eastAsia="Times New Roman" w:hAnsi="Arial" w:cs="Arial"/>
                <w:bCs/>
                <w:sz w:val="20"/>
                <w:szCs w:val="20"/>
              </w:rPr>
              <w:tab/>
            </w:r>
          </w:p>
        </w:tc>
      </w:tr>
      <w:tr w:rsidR="00F160DE" w:rsidRPr="00B96A14" w14:paraId="0FABC3AE" w14:textId="77777777" w:rsidTr="0019787C">
        <w:trPr>
          <w:cantSplit/>
          <w:trHeight w:val="665"/>
          <w:jc w:val="center"/>
        </w:trPr>
        <w:tc>
          <w:tcPr>
            <w:tcW w:w="1960" w:type="pct"/>
            <w:gridSpan w:val="2"/>
            <w:tcBorders>
              <w:left w:val="single" w:sz="12" w:space="0" w:color="auto"/>
              <w:right w:val="single" w:sz="4" w:space="0" w:color="auto"/>
            </w:tcBorders>
            <w:shd w:val="clear" w:color="auto" w:fill="D9D9D9"/>
          </w:tcPr>
          <w:p w14:paraId="639A0B31" w14:textId="34991C22" w:rsidR="00F160DE" w:rsidRPr="00B96A14" w:rsidRDefault="00F161F4" w:rsidP="00F160DE">
            <w:pPr>
              <w:spacing w:after="0"/>
              <w:ind w:left="347" w:hanging="347"/>
              <w:jc w:val="both"/>
              <w:rPr>
                <w:rFonts w:ascii="Arial" w:eastAsia="Times New Roman" w:hAnsi="Arial" w:cs="Arial"/>
                <w:bCs/>
                <w:sz w:val="20"/>
                <w:szCs w:val="20"/>
              </w:rPr>
            </w:pPr>
            <w:r>
              <w:rPr>
                <w:rFonts w:ascii="Arial" w:eastAsia="Times New Roman" w:hAnsi="Arial" w:cs="Arial"/>
                <w:b/>
                <w:bCs/>
                <w:sz w:val="20"/>
                <w:szCs w:val="20"/>
              </w:rPr>
              <w:t>F</w:t>
            </w:r>
            <w:r w:rsidR="00F160DE" w:rsidRPr="00B96A14">
              <w:rPr>
                <w:rFonts w:ascii="Arial" w:eastAsia="Times New Roman" w:hAnsi="Arial" w:cs="Arial"/>
                <w:b/>
                <w:bCs/>
                <w:sz w:val="20"/>
                <w:szCs w:val="20"/>
              </w:rPr>
              <w:t>.</w:t>
            </w:r>
            <w:r w:rsidR="00F160DE" w:rsidRPr="00B96A14">
              <w:rPr>
                <w:rFonts w:ascii="Arial" w:eastAsia="Times New Roman" w:hAnsi="Arial" w:cs="Arial"/>
                <w:b/>
                <w:bCs/>
                <w:sz w:val="20"/>
                <w:szCs w:val="20"/>
              </w:rPr>
              <w:tab/>
              <w:t xml:space="preserve">Construction Phase </w:t>
            </w:r>
            <w:r w:rsidR="00F160DE" w:rsidRPr="00B96A14">
              <w:rPr>
                <w:rFonts w:ascii="Arial" w:eastAsia="Times New Roman" w:hAnsi="Arial" w:cs="Arial"/>
                <w:bCs/>
                <w:sz w:val="20"/>
                <w:szCs w:val="20"/>
              </w:rPr>
              <w:t>(Estimated start date for first contract and estimated completion date for last contract)</w:t>
            </w:r>
          </w:p>
        </w:tc>
        <w:tc>
          <w:tcPr>
            <w:tcW w:w="1455" w:type="pct"/>
            <w:gridSpan w:val="2"/>
            <w:tcBorders>
              <w:left w:val="single" w:sz="4" w:space="0" w:color="auto"/>
              <w:right w:val="single" w:sz="4" w:space="0" w:color="auto"/>
            </w:tcBorders>
            <w:shd w:val="clear" w:color="auto" w:fill="FFFFFF" w:themeFill="background1"/>
          </w:tcPr>
          <w:p w14:paraId="27AC3CC8" w14:textId="77777777" w:rsidR="00F160DE" w:rsidRDefault="00F160DE" w:rsidP="00B96A14">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
                <w:bCs/>
                <w:sz w:val="20"/>
                <w:szCs w:val="20"/>
              </w:rPr>
              <w:t xml:space="preserve">Start Date </w:t>
            </w:r>
            <w:r w:rsidRPr="00B96A14">
              <w:rPr>
                <w:rFonts w:ascii="Arial" w:eastAsia="Times New Roman" w:hAnsi="Arial" w:cs="Arial"/>
                <w:bCs/>
                <w:sz w:val="20"/>
                <w:szCs w:val="20"/>
              </w:rPr>
              <w:t>(mm/dd/yyyy)</w:t>
            </w:r>
          </w:p>
          <w:p w14:paraId="15A4804D" w14:textId="77777777" w:rsidR="00F160DE" w:rsidRPr="00B96A14" w:rsidRDefault="00F160DE" w:rsidP="00B96A14">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93"/>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p w14:paraId="62DAD3ED" w14:textId="77777777" w:rsidR="00F160DE" w:rsidRPr="00B96A14" w:rsidRDefault="00F160DE" w:rsidP="00B96A14">
            <w:pPr>
              <w:spacing w:after="0"/>
              <w:jc w:val="center"/>
              <w:rPr>
                <w:rFonts w:ascii="Arial" w:eastAsia="Times New Roman" w:hAnsi="Arial" w:cs="Arial"/>
                <w:bCs/>
                <w:sz w:val="20"/>
                <w:szCs w:val="20"/>
              </w:rPr>
            </w:pPr>
          </w:p>
        </w:tc>
        <w:tc>
          <w:tcPr>
            <w:tcW w:w="1585" w:type="pct"/>
            <w:gridSpan w:val="4"/>
            <w:tcBorders>
              <w:left w:val="single" w:sz="4" w:space="0" w:color="auto"/>
              <w:right w:val="single" w:sz="12" w:space="0" w:color="auto"/>
            </w:tcBorders>
            <w:shd w:val="clear" w:color="auto" w:fill="FFFFFF" w:themeFill="background1"/>
          </w:tcPr>
          <w:p w14:paraId="00010FA8" w14:textId="77777777" w:rsidR="00F160DE" w:rsidRDefault="00F160DE" w:rsidP="00B96A14">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
                <w:bCs/>
                <w:sz w:val="20"/>
                <w:szCs w:val="20"/>
              </w:rPr>
              <w:t>Completion Date</w:t>
            </w:r>
            <w:r w:rsidRPr="00B96A14">
              <w:rPr>
                <w:rFonts w:ascii="Arial" w:eastAsia="Times New Roman" w:hAnsi="Arial" w:cs="Arial"/>
                <w:bCs/>
                <w:sz w:val="20"/>
                <w:szCs w:val="20"/>
              </w:rPr>
              <w:t xml:space="preserve"> (mm/dd/yyyy)</w:t>
            </w:r>
          </w:p>
          <w:p w14:paraId="43C24A5E" w14:textId="77777777" w:rsidR="00F160DE" w:rsidRPr="00B96A14" w:rsidRDefault="00F160DE" w:rsidP="00B96A14">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93"/>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24EC0" w:rsidRPr="00B96A14" w14:paraId="735CCF48" w14:textId="77777777" w:rsidTr="0019787C">
        <w:trPr>
          <w:cantSplit/>
          <w:trHeight w:val="89"/>
          <w:jc w:val="center"/>
        </w:trPr>
        <w:tc>
          <w:tcPr>
            <w:tcW w:w="4332" w:type="pct"/>
            <w:gridSpan w:val="6"/>
            <w:tcBorders>
              <w:left w:val="single" w:sz="12" w:space="0" w:color="auto"/>
              <w:right w:val="single" w:sz="4" w:space="0" w:color="auto"/>
            </w:tcBorders>
            <w:shd w:val="clear" w:color="auto" w:fill="D9D9D9"/>
          </w:tcPr>
          <w:p w14:paraId="4B7EAF25" w14:textId="50184122" w:rsidR="00B24EC0" w:rsidRPr="00B96A14" w:rsidRDefault="00F161F4" w:rsidP="00B96A14">
            <w:pPr>
              <w:spacing w:after="0"/>
              <w:ind w:left="347" w:hanging="347"/>
              <w:rPr>
                <w:rFonts w:ascii="Arial" w:eastAsia="Times New Roman" w:hAnsi="Arial" w:cs="Arial"/>
                <w:b/>
                <w:bCs/>
                <w:sz w:val="20"/>
                <w:szCs w:val="20"/>
              </w:rPr>
            </w:pPr>
            <w:r>
              <w:rPr>
                <w:rFonts w:ascii="Arial" w:eastAsia="Times New Roman" w:hAnsi="Arial" w:cs="Arial"/>
                <w:b/>
                <w:bCs/>
                <w:sz w:val="20"/>
                <w:szCs w:val="20"/>
              </w:rPr>
              <w:t>G</w:t>
            </w:r>
            <w:r w:rsidR="00B24EC0" w:rsidRPr="00B96A14">
              <w:rPr>
                <w:rFonts w:ascii="Arial" w:eastAsia="Times New Roman" w:hAnsi="Arial" w:cs="Arial"/>
                <w:b/>
                <w:bCs/>
                <w:sz w:val="20"/>
                <w:szCs w:val="20"/>
              </w:rPr>
              <w:t>.</w:t>
            </w:r>
            <w:r w:rsidR="00B24EC0" w:rsidRPr="00B96A14">
              <w:rPr>
                <w:rFonts w:ascii="Arial" w:eastAsia="Times New Roman" w:hAnsi="Arial" w:cs="Arial"/>
                <w:b/>
                <w:bCs/>
                <w:sz w:val="20"/>
                <w:szCs w:val="20"/>
              </w:rPr>
              <w:tab/>
              <w:t>Project Bidding and Contracts</w:t>
            </w:r>
          </w:p>
        </w:tc>
        <w:tc>
          <w:tcPr>
            <w:tcW w:w="334" w:type="pct"/>
            <w:tcBorders>
              <w:left w:val="single" w:sz="4" w:space="0" w:color="auto"/>
              <w:right w:val="single" w:sz="4" w:space="0" w:color="auto"/>
            </w:tcBorders>
            <w:shd w:val="clear" w:color="auto" w:fill="D9D9D9"/>
          </w:tcPr>
          <w:p w14:paraId="5611FC7A" w14:textId="77777777" w:rsidR="00B24EC0" w:rsidRPr="00B96A14" w:rsidRDefault="00B24EC0" w:rsidP="00B96A14">
            <w:pPr>
              <w:spacing w:after="0"/>
              <w:ind w:left="347" w:hanging="347"/>
              <w:rPr>
                <w:rFonts w:ascii="Arial" w:eastAsia="Times New Roman" w:hAnsi="Arial" w:cs="Arial"/>
                <w:b/>
                <w:bCs/>
                <w:sz w:val="20"/>
                <w:szCs w:val="20"/>
              </w:rPr>
            </w:pPr>
          </w:p>
        </w:tc>
        <w:tc>
          <w:tcPr>
            <w:tcW w:w="334" w:type="pct"/>
            <w:tcBorders>
              <w:left w:val="single" w:sz="4" w:space="0" w:color="auto"/>
              <w:right w:val="single" w:sz="12" w:space="0" w:color="auto"/>
            </w:tcBorders>
            <w:shd w:val="clear" w:color="auto" w:fill="D9D9D9"/>
          </w:tcPr>
          <w:p w14:paraId="0B0FAC97" w14:textId="77777777" w:rsidR="00B24EC0" w:rsidRPr="00B96A14" w:rsidRDefault="00B24EC0" w:rsidP="00B96A14">
            <w:pPr>
              <w:spacing w:after="0"/>
              <w:ind w:left="347" w:hanging="347"/>
              <w:rPr>
                <w:rFonts w:ascii="Arial" w:eastAsia="Times New Roman" w:hAnsi="Arial" w:cs="Arial"/>
                <w:b/>
                <w:bCs/>
                <w:sz w:val="20"/>
                <w:szCs w:val="20"/>
              </w:rPr>
            </w:pPr>
          </w:p>
        </w:tc>
      </w:tr>
      <w:tr w:rsidR="00B24EC0" w:rsidRPr="00B96A14" w14:paraId="7740CFED" w14:textId="77777777" w:rsidTr="0019787C">
        <w:trPr>
          <w:cantSplit/>
          <w:trHeight w:val="556"/>
          <w:jc w:val="center"/>
        </w:trPr>
        <w:tc>
          <w:tcPr>
            <w:tcW w:w="4332" w:type="pct"/>
            <w:gridSpan w:val="6"/>
            <w:tcBorders>
              <w:left w:val="single" w:sz="12" w:space="0" w:color="auto"/>
              <w:right w:val="single" w:sz="4" w:space="0" w:color="auto"/>
            </w:tcBorders>
            <w:shd w:val="clear" w:color="auto" w:fill="D9D9D9"/>
          </w:tcPr>
          <w:p w14:paraId="4A88E05C" w14:textId="77777777" w:rsidR="00B24EC0" w:rsidRPr="00B96A14" w:rsidRDefault="00B24EC0" w:rsidP="00B96A14">
            <w:pPr>
              <w:tabs>
                <w:tab w:val="center" w:pos="4320"/>
                <w:tab w:val="right" w:pos="8640"/>
              </w:tabs>
              <w:spacing w:after="0"/>
              <w:rPr>
                <w:rFonts w:ascii="Arial" w:eastAsia="Times New Roman" w:hAnsi="Arial" w:cs="Arial"/>
                <w:bCs/>
                <w:sz w:val="20"/>
                <w:szCs w:val="18"/>
              </w:rPr>
            </w:pPr>
            <w:r w:rsidRPr="00B96A14">
              <w:rPr>
                <w:rFonts w:ascii="Arial" w:eastAsia="Times New Roman" w:hAnsi="Arial" w:cs="Arial"/>
                <w:bCs/>
                <w:sz w:val="20"/>
                <w:szCs w:val="18"/>
              </w:rPr>
              <w:t>Will the proposed project be ready to advertise for construction bids immediately following a funding commitment for construction costs?</w:t>
            </w:r>
          </w:p>
        </w:tc>
        <w:tc>
          <w:tcPr>
            <w:tcW w:w="334" w:type="pct"/>
            <w:tcBorders>
              <w:left w:val="single" w:sz="4" w:space="0" w:color="auto"/>
              <w:right w:val="single" w:sz="4" w:space="0" w:color="auto"/>
            </w:tcBorders>
            <w:shd w:val="clear" w:color="auto" w:fill="auto"/>
            <w:vAlign w:val="center"/>
          </w:tcPr>
          <w:p w14:paraId="00141626"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B5720D">
              <w:rPr>
                <w:rFonts w:ascii="Arial" w:eastAsia="Times New Roman" w:hAnsi="Arial" w:cs="Arial"/>
                <w:bCs/>
                <w:noProof/>
                <w:sz w:val="20"/>
                <w:szCs w:val="20"/>
              </w:rPr>
            </w:r>
            <w:r w:rsidR="00B5720D">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r w:rsidRPr="00B96A14">
              <w:rPr>
                <w:rFonts w:ascii="Arial" w:eastAsia="Times New Roman" w:hAnsi="Arial" w:cs="Arial"/>
                <w:bCs/>
                <w:sz w:val="20"/>
                <w:szCs w:val="20"/>
              </w:rPr>
              <w:tab/>
            </w:r>
          </w:p>
        </w:tc>
        <w:tc>
          <w:tcPr>
            <w:tcW w:w="334" w:type="pct"/>
            <w:tcBorders>
              <w:left w:val="single" w:sz="4" w:space="0" w:color="auto"/>
              <w:right w:val="single" w:sz="12" w:space="0" w:color="auto"/>
            </w:tcBorders>
            <w:shd w:val="clear" w:color="auto" w:fill="auto"/>
            <w:vAlign w:val="center"/>
          </w:tcPr>
          <w:p w14:paraId="1DA2526D"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B5720D">
              <w:rPr>
                <w:rFonts w:ascii="Arial" w:eastAsia="Times New Roman" w:hAnsi="Arial" w:cs="Arial"/>
                <w:bCs/>
                <w:sz w:val="20"/>
                <w:szCs w:val="20"/>
              </w:rPr>
            </w:r>
            <w:r w:rsidR="00B5720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B24EC0" w:rsidRPr="00B96A14" w14:paraId="6377C965" w14:textId="77777777" w:rsidTr="0019787C">
        <w:trPr>
          <w:cantSplit/>
          <w:trHeight w:val="377"/>
          <w:jc w:val="center"/>
        </w:trPr>
        <w:tc>
          <w:tcPr>
            <w:tcW w:w="4332" w:type="pct"/>
            <w:gridSpan w:val="6"/>
            <w:vMerge w:val="restart"/>
            <w:tcBorders>
              <w:left w:val="single" w:sz="12" w:space="0" w:color="auto"/>
              <w:right w:val="single" w:sz="4" w:space="0" w:color="auto"/>
            </w:tcBorders>
            <w:shd w:val="clear" w:color="auto" w:fill="D9D9D9"/>
          </w:tcPr>
          <w:p w14:paraId="0C75A4A5" w14:textId="77777777" w:rsidR="00B24EC0" w:rsidRPr="00B96A14" w:rsidRDefault="00B24EC0" w:rsidP="00861E2D">
            <w:pPr>
              <w:tabs>
                <w:tab w:val="left" w:pos="1848"/>
                <w:tab w:val="left" w:pos="2316"/>
              </w:tabs>
              <w:spacing w:after="0"/>
              <w:ind w:right="-115"/>
              <w:rPr>
                <w:rFonts w:ascii="Arial" w:eastAsia="Times New Roman" w:hAnsi="Arial" w:cs="Arial"/>
                <w:bCs/>
                <w:sz w:val="20"/>
                <w:szCs w:val="18"/>
              </w:rPr>
            </w:pPr>
            <w:r w:rsidRPr="00B96A14">
              <w:rPr>
                <w:rFonts w:ascii="Arial" w:eastAsia="Times New Roman" w:hAnsi="Arial" w:cs="Arial"/>
                <w:bCs/>
                <w:sz w:val="20"/>
                <w:szCs w:val="18"/>
              </w:rPr>
              <w:t xml:space="preserve">If you are seeking reimbursement for eligible planning and/or design costs, was the work performed in compliance with applicable state law and federal crosscutters, including procurement following Disadvantaged Business Enterprise (DBE) requirements?  For more information on DBE, please visit </w:t>
            </w:r>
            <w:hyperlink r:id="rId22" w:history="1">
              <w:r w:rsidRPr="001112A9">
                <w:rPr>
                  <w:rStyle w:val="Hyperlink"/>
                  <w:rFonts w:ascii="Arial" w:eastAsia="Times New Roman" w:hAnsi="Arial" w:cs="Arial"/>
                  <w:sz w:val="20"/>
                  <w:szCs w:val="18"/>
                </w:rPr>
                <w:t>http://www.twdb.texas.gov/financial/programs/DBE/index.asp</w:t>
              </w:r>
            </w:hyperlink>
            <w:r w:rsidRPr="00B96A14">
              <w:rPr>
                <w:rFonts w:ascii="Arial" w:eastAsia="Times New Roman" w:hAnsi="Arial" w:cs="Arial"/>
                <w:bCs/>
                <w:sz w:val="20"/>
                <w:szCs w:val="18"/>
              </w:rPr>
              <w:t>.</w:t>
            </w:r>
          </w:p>
        </w:tc>
        <w:tc>
          <w:tcPr>
            <w:tcW w:w="334" w:type="pct"/>
            <w:tcBorders>
              <w:left w:val="single" w:sz="4" w:space="0" w:color="auto"/>
              <w:right w:val="single" w:sz="4" w:space="0" w:color="auto"/>
            </w:tcBorders>
            <w:shd w:val="clear" w:color="auto" w:fill="auto"/>
            <w:vAlign w:val="center"/>
          </w:tcPr>
          <w:p w14:paraId="183A1700"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B5720D">
              <w:rPr>
                <w:rFonts w:ascii="Arial" w:eastAsia="Times New Roman" w:hAnsi="Arial" w:cs="Arial"/>
                <w:bCs/>
                <w:noProof/>
                <w:sz w:val="20"/>
                <w:szCs w:val="20"/>
              </w:rPr>
            </w:r>
            <w:r w:rsidR="00B5720D">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14:paraId="0791124D" w14:textId="77777777" w:rsidR="00B24EC0" w:rsidRPr="00B96A14" w:rsidRDefault="00B24EC0" w:rsidP="00B96A14">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B5720D">
              <w:rPr>
                <w:rFonts w:ascii="Arial" w:eastAsia="Times New Roman" w:hAnsi="Arial" w:cs="Arial"/>
                <w:bCs/>
                <w:sz w:val="20"/>
                <w:szCs w:val="20"/>
              </w:rPr>
            </w:r>
            <w:r w:rsidR="00B5720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B96A14" w:rsidRPr="00B96A14" w14:paraId="78DF1E1D" w14:textId="77777777" w:rsidTr="0019787C">
        <w:trPr>
          <w:cantSplit/>
          <w:trHeight w:val="184"/>
          <w:jc w:val="center"/>
        </w:trPr>
        <w:tc>
          <w:tcPr>
            <w:tcW w:w="4332" w:type="pct"/>
            <w:gridSpan w:val="6"/>
            <w:vMerge/>
            <w:tcBorders>
              <w:left w:val="single" w:sz="12" w:space="0" w:color="auto"/>
              <w:right w:val="single" w:sz="4" w:space="0" w:color="auto"/>
            </w:tcBorders>
            <w:shd w:val="clear" w:color="auto" w:fill="D9D9D9"/>
          </w:tcPr>
          <w:p w14:paraId="05761517" w14:textId="77777777" w:rsidR="00B96A14" w:rsidRPr="00B96A14" w:rsidRDefault="00B96A14" w:rsidP="00B96A14">
            <w:pPr>
              <w:spacing w:after="0"/>
              <w:jc w:val="center"/>
              <w:rPr>
                <w:rFonts w:ascii="Arial" w:eastAsia="Times New Roman" w:hAnsi="Arial" w:cs="Arial"/>
                <w:b/>
                <w:bCs/>
                <w:sz w:val="20"/>
                <w:szCs w:val="20"/>
              </w:rPr>
            </w:pPr>
          </w:p>
        </w:tc>
        <w:tc>
          <w:tcPr>
            <w:tcW w:w="668" w:type="pct"/>
            <w:gridSpan w:val="2"/>
            <w:tcBorders>
              <w:left w:val="single" w:sz="4" w:space="0" w:color="auto"/>
              <w:right w:val="single" w:sz="12" w:space="0" w:color="auto"/>
            </w:tcBorders>
            <w:shd w:val="clear" w:color="auto" w:fill="auto"/>
            <w:vAlign w:val="center"/>
          </w:tcPr>
          <w:p w14:paraId="1E13CE54" w14:textId="77777777" w:rsidR="00B96A14" w:rsidRPr="00B96A14" w:rsidRDefault="00B96A14" w:rsidP="00B24EC0">
            <w:pPr>
              <w:tabs>
                <w:tab w:val="left" w:pos="155"/>
                <w:tab w:val="left" w:pos="422"/>
              </w:tabs>
              <w:spacing w:after="0"/>
              <w:rPr>
                <w:rFonts w:ascii="Arial" w:eastAsia="Times New Roman" w:hAnsi="Arial" w:cs="Arial"/>
                <w:bCs/>
                <w:sz w:val="20"/>
                <w:szCs w:val="20"/>
              </w:rPr>
            </w:pPr>
            <w:r w:rsidRPr="00B96A14">
              <w:rPr>
                <w:rFonts w:ascii="Arial" w:eastAsia="Times New Roman" w:hAnsi="Arial" w:cs="Arial"/>
                <w:bCs/>
                <w:sz w:val="20"/>
                <w:szCs w:val="20"/>
              </w:rPr>
              <w:tab/>
            </w:r>
            <w:r w:rsidR="00B24EC0"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00B24EC0" w:rsidRPr="00B96A14">
              <w:rPr>
                <w:rFonts w:ascii="Arial" w:eastAsia="Times New Roman" w:hAnsi="Arial" w:cs="Arial"/>
                <w:bCs/>
                <w:noProof/>
                <w:sz w:val="20"/>
                <w:szCs w:val="20"/>
              </w:rPr>
              <w:instrText xml:space="preserve"> FORMCHECKBOX </w:instrText>
            </w:r>
            <w:r w:rsidR="00B5720D">
              <w:rPr>
                <w:rFonts w:ascii="Arial" w:eastAsia="Times New Roman" w:hAnsi="Arial" w:cs="Arial"/>
                <w:bCs/>
                <w:noProof/>
                <w:sz w:val="20"/>
                <w:szCs w:val="20"/>
              </w:rPr>
            </w:r>
            <w:r w:rsidR="00B5720D">
              <w:rPr>
                <w:rFonts w:ascii="Arial" w:eastAsia="Times New Roman" w:hAnsi="Arial" w:cs="Arial"/>
                <w:bCs/>
                <w:noProof/>
                <w:sz w:val="20"/>
                <w:szCs w:val="20"/>
              </w:rPr>
              <w:fldChar w:fldCharType="separate"/>
            </w:r>
            <w:r w:rsidR="00B24EC0" w:rsidRPr="00B96A14">
              <w:rPr>
                <w:rFonts w:ascii="Arial" w:eastAsia="Times New Roman" w:hAnsi="Arial" w:cs="Arial"/>
                <w:bCs/>
                <w:noProof/>
                <w:sz w:val="20"/>
                <w:szCs w:val="20"/>
              </w:rPr>
              <w:fldChar w:fldCharType="end"/>
            </w:r>
            <w:r w:rsidR="00B24EC0">
              <w:rPr>
                <w:rFonts w:ascii="Arial" w:eastAsia="Times New Roman" w:hAnsi="Arial" w:cs="Arial"/>
                <w:bCs/>
                <w:noProof/>
                <w:sz w:val="20"/>
                <w:szCs w:val="20"/>
              </w:rPr>
              <w:t xml:space="preserve"> </w:t>
            </w:r>
            <w:r w:rsidR="00B24EC0" w:rsidRPr="0019787C">
              <w:rPr>
                <w:rFonts w:ascii="Arial" w:eastAsia="Times New Roman" w:hAnsi="Arial" w:cs="Arial"/>
                <w:bCs/>
                <w:noProof/>
                <w:sz w:val="20"/>
                <w:szCs w:val="20"/>
              </w:rPr>
              <w:t>N/A</w:t>
            </w:r>
          </w:p>
        </w:tc>
      </w:tr>
      <w:tr w:rsidR="00B96A14" w:rsidRPr="00B96A14" w14:paraId="7770565C" w14:textId="77777777" w:rsidTr="0019787C">
        <w:trPr>
          <w:cantSplit/>
          <w:trHeight w:val="329"/>
          <w:jc w:val="center"/>
        </w:trPr>
        <w:tc>
          <w:tcPr>
            <w:tcW w:w="4332" w:type="pct"/>
            <w:gridSpan w:val="6"/>
            <w:tcBorders>
              <w:left w:val="single" w:sz="12" w:space="0" w:color="auto"/>
              <w:bottom w:val="single" w:sz="12" w:space="0" w:color="auto"/>
              <w:right w:val="single" w:sz="4" w:space="0" w:color="auto"/>
            </w:tcBorders>
            <w:shd w:val="clear" w:color="auto" w:fill="D9D9D9"/>
          </w:tcPr>
          <w:p w14:paraId="2293482E" w14:textId="77777777" w:rsidR="00B96A14" w:rsidRPr="00B96A14" w:rsidRDefault="00B96A14" w:rsidP="00B96A14">
            <w:pPr>
              <w:tabs>
                <w:tab w:val="left" w:pos="348"/>
                <w:tab w:val="center" w:pos="702"/>
                <w:tab w:val="right" w:pos="8640"/>
              </w:tabs>
              <w:spacing w:after="0"/>
              <w:jc w:val="both"/>
              <w:rPr>
                <w:rFonts w:ascii="Arial" w:eastAsia="Times New Roman" w:hAnsi="Arial" w:cs="Arial"/>
                <w:sz w:val="20"/>
                <w:szCs w:val="18"/>
              </w:rPr>
            </w:pPr>
            <w:r w:rsidRPr="00B96A14">
              <w:rPr>
                <w:rFonts w:ascii="Arial" w:eastAsia="Times New Roman" w:hAnsi="Arial" w:cs="Arial"/>
                <w:sz w:val="20"/>
                <w:szCs w:val="18"/>
              </w:rPr>
              <w:t>How many months will it take to close the loan after receiving a funding commitment?  Projects deemed ready to proceed to construction must be able to expend funds quickly after receiving a funding commitment.</w:t>
            </w:r>
          </w:p>
        </w:tc>
        <w:tc>
          <w:tcPr>
            <w:tcW w:w="668" w:type="pct"/>
            <w:gridSpan w:val="2"/>
            <w:tcBorders>
              <w:left w:val="single" w:sz="4" w:space="0" w:color="auto"/>
              <w:bottom w:val="single" w:sz="12" w:space="0" w:color="auto"/>
              <w:right w:val="single" w:sz="12" w:space="0" w:color="auto"/>
            </w:tcBorders>
            <w:shd w:val="clear" w:color="auto" w:fill="auto"/>
            <w:vAlign w:val="center"/>
          </w:tcPr>
          <w:p w14:paraId="0744DA1E" w14:textId="77777777" w:rsidR="00B96A14" w:rsidRPr="00B96A14" w:rsidRDefault="00B96A14" w:rsidP="00B96A14">
            <w:pPr>
              <w:spacing w:after="0"/>
              <w:jc w:val="center"/>
              <w:rPr>
                <w:rFonts w:ascii="Arial" w:eastAsia="Times New Roman" w:hAnsi="Arial" w:cs="Arial"/>
                <w:b/>
                <w:bCs/>
                <w:sz w:val="20"/>
                <w:szCs w:val="20"/>
              </w:rPr>
            </w:pPr>
            <w:r w:rsidRPr="00B96A14">
              <w:rPr>
                <w:rFonts w:ascii="Arial" w:eastAsia="Times New Roman" w:hAnsi="Arial" w:cs="Arial"/>
                <w:bCs/>
                <w:sz w:val="20"/>
                <w:szCs w:val="20"/>
              </w:rPr>
              <w:fldChar w:fldCharType="begin">
                <w:ffData>
                  <w:name w:val=""/>
                  <w:enabled/>
                  <w:calcOnExit w:val="0"/>
                  <w:textInput>
                    <w:type w:val="number"/>
                    <w:maxLength w:val="1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r w:rsidRPr="00B96A14">
              <w:rPr>
                <w:rFonts w:ascii="Arial" w:eastAsia="Times New Roman" w:hAnsi="Arial" w:cs="Arial"/>
                <w:b/>
                <w:bCs/>
                <w:sz w:val="20"/>
                <w:szCs w:val="20"/>
              </w:rPr>
              <w:t xml:space="preserve"> </w:t>
            </w:r>
            <w:r w:rsidRPr="00B96A14">
              <w:rPr>
                <w:rFonts w:ascii="Arial" w:eastAsia="Times New Roman" w:hAnsi="Arial" w:cs="Arial"/>
                <w:bCs/>
                <w:sz w:val="20"/>
                <w:szCs w:val="20"/>
              </w:rPr>
              <w:t>Months</w:t>
            </w:r>
          </w:p>
        </w:tc>
      </w:tr>
    </w:tbl>
    <w:p w14:paraId="2BAE00BB" w14:textId="77777777" w:rsidR="00B96A14" w:rsidRPr="00B96A14" w:rsidRDefault="00B96A14" w:rsidP="00B96A14">
      <w:pPr>
        <w:spacing w:after="0" w:line="276" w:lineRule="auto"/>
        <w:rPr>
          <w:rFonts w:ascii="Arial" w:eastAsia="Times New Roman" w:hAnsi="Arial" w:cs="Arial"/>
          <w:sz w:val="2"/>
          <w:szCs w:val="20"/>
        </w:rPr>
      </w:pPr>
      <w:r w:rsidRPr="00B96A14">
        <w:rPr>
          <w:rFonts w:ascii="Arial" w:eastAsia="Times New Roman" w:hAnsi="Arial" w:cs="Arial"/>
          <w:sz w:val="20"/>
          <w:szCs w:val="20"/>
        </w:rPr>
        <w:br w:type="page"/>
      </w:r>
    </w:p>
    <w:p w14:paraId="4D5EE2C5" w14:textId="77777777" w:rsidR="00B96A14" w:rsidRPr="00B96A14" w:rsidRDefault="00B96A14" w:rsidP="00B96A14">
      <w:pPr>
        <w:spacing w:after="0"/>
        <w:rPr>
          <w:rFonts w:eastAsia="Times New Roman"/>
          <w:sz w:val="4"/>
          <w:szCs w:val="20"/>
        </w:rPr>
      </w:pPr>
    </w:p>
    <w:tbl>
      <w:tblPr>
        <w:tblW w:w="10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25"/>
        <w:gridCol w:w="3335"/>
        <w:gridCol w:w="1350"/>
        <w:gridCol w:w="360"/>
        <w:gridCol w:w="1080"/>
        <w:gridCol w:w="1350"/>
        <w:gridCol w:w="1440"/>
        <w:gridCol w:w="1339"/>
      </w:tblGrid>
      <w:tr w:rsidR="00B96A14" w:rsidRPr="00B96A14" w14:paraId="2E41F8F6" w14:textId="77777777" w:rsidTr="004C1217">
        <w:trPr>
          <w:cantSplit/>
          <w:trHeight w:val="136"/>
          <w:jc w:val="center"/>
        </w:trPr>
        <w:tc>
          <w:tcPr>
            <w:tcW w:w="5000" w:type="pct"/>
            <w:gridSpan w:val="8"/>
            <w:tcBorders>
              <w:top w:val="single" w:sz="4" w:space="0" w:color="auto"/>
              <w:left w:val="single" w:sz="12" w:space="0" w:color="auto"/>
              <w:bottom w:val="single" w:sz="12" w:space="0" w:color="auto"/>
              <w:right w:val="single" w:sz="12" w:space="0" w:color="auto"/>
            </w:tcBorders>
            <w:shd w:val="clear" w:color="auto" w:fill="000000"/>
          </w:tcPr>
          <w:p w14:paraId="4C2E7B6E" w14:textId="71E58A14"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 xml:space="preserve">Section </w:t>
            </w:r>
            <w:r w:rsidR="00820A61">
              <w:rPr>
                <w:rFonts w:ascii="Arial" w:eastAsia="Times New Roman" w:hAnsi="Arial" w:cs="Arial"/>
                <w:b/>
                <w:bCs/>
                <w:sz w:val="18"/>
                <w:szCs w:val="18"/>
              </w:rPr>
              <w:t>6</w:t>
            </w:r>
            <w:r w:rsidRPr="00B96A14">
              <w:rPr>
                <w:rFonts w:ascii="Arial" w:eastAsia="Times New Roman" w:hAnsi="Arial" w:cs="Arial"/>
                <w:b/>
                <w:bCs/>
                <w:sz w:val="18"/>
                <w:szCs w:val="18"/>
              </w:rPr>
              <w:t>.  ESTIMATED COSTS</w:t>
            </w:r>
          </w:p>
        </w:tc>
      </w:tr>
      <w:tr w:rsidR="00B96A14" w:rsidRPr="00B96A14" w14:paraId="3BCD9C08" w14:textId="77777777" w:rsidTr="009A62E7">
        <w:tblPrEx>
          <w:tblBorders>
            <w:left w:val="single" w:sz="12" w:space="0" w:color="auto"/>
            <w:right w:val="single" w:sz="12" w:space="0" w:color="auto"/>
          </w:tblBorders>
        </w:tblPrEx>
        <w:trPr>
          <w:cantSplit/>
          <w:trHeight w:val="20"/>
          <w:jc w:val="center"/>
        </w:trPr>
        <w:tc>
          <w:tcPr>
            <w:tcW w:w="1791" w:type="pct"/>
            <w:gridSpan w:val="2"/>
            <w:tcBorders>
              <w:top w:val="single" w:sz="12" w:space="0" w:color="auto"/>
              <w:right w:val="single" w:sz="12" w:space="0" w:color="auto"/>
            </w:tcBorders>
            <w:shd w:val="clear" w:color="000000" w:fill="D9D9D9"/>
            <w:vAlign w:val="center"/>
          </w:tcPr>
          <w:p w14:paraId="33F8D294" w14:textId="77777777" w:rsidR="00B96A14" w:rsidRPr="00B96A14" w:rsidRDefault="00B96A14" w:rsidP="00B96A14">
            <w:pPr>
              <w:spacing w:after="0"/>
              <w:jc w:val="center"/>
              <w:rPr>
                <w:rFonts w:ascii="Arial" w:eastAsia="Times New Roman" w:hAnsi="Arial" w:cs="Arial"/>
                <w:bCs/>
                <w:sz w:val="18"/>
                <w:szCs w:val="18"/>
              </w:rPr>
            </w:pPr>
            <w:r w:rsidRPr="00B96A14">
              <w:rPr>
                <w:rFonts w:ascii="Arial" w:eastAsia="Times New Roman" w:hAnsi="Arial" w:cs="Arial"/>
                <w:b/>
                <w:bCs/>
                <w:sz w:val="18"/>
                <w:szCs w:val="18"/>
              </w:rPr>
              <w:t>Cost Category</w:t>
            </w:r>
          </w:p>
        </w:tc>
        <w:tc>
          <w:tcPr>
            <w:tcW w:w="626" w:type="pct"/>
            <w:tcBorders>
              <w:top w:val="single" w:sz="12" w:space="0" w:color="auto"/>
              <w:left w:val="single" w:sz="12" w:space="0" w:color="auto"/>
              <w:right w:val="single" w:sz="4" w:space="0" w:color="auto"/>
            </w:tcBorders>
            <w:shd w:val="clear" w:color="000000" w:fill="auto"/>
          </w:tcPr>
          <w:p w14:paraId="6BB3501B" w14:textId="77777777"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(a) Planning</w:t>
            </w:r>
          </w:p>
        </w:tc>
        <w:tc>
          <w:tcPr>
            <w:tcW w:w="668" w:type="pct"/>
            <w:gridSpan w:val="2"/>
            <w:tcBorders>
              <w:top w:val="single" w:sz="12" w:space="0" w:color="auto"/>
              <w:left w:val="single" w:sz="4" w:space="0" w:color="auto"/>
              <w:right w:val="single" w:sz="4" w:space="0" w:color="auto"/>
            </w:tcBorders>
            <w:shd w:val="clear" w:color="000000" w:fill="auto"/>
            <w:tcMar>
              <w:left w:w="43" w:type="dxa"/>
              <w:right w:w="43" w:type="dxa"/>
            </w:tcMar>
          </w:tcPr>
          <w:p w14:paraId="5914FB91" w14:textId="77777777"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(b) Acquisition</w:t>
            </w:r>
          </w:p>
        </w:tc>
        <w:tc>
          <w:tcPr>
            <w:tcW w:w="626" w:type="pct"/>
            <w:tcBorders>
              <w:top w:val="single" w:sz="12" w:space="0" w:color="auto"/>
              <w:left w:val="single" w:sz="4" w:space="0" w:color="auto"/>
              <w:right w:val="single" w:sz="4" w:space="0" w:color="auto"/>
            </w:tcBorders>
            <w:shd w:val="clear" w:color="000000" w:fill="auto"/>
          </w:tcPr>
          <w:p w14:paraId="1503C8EA" w14:textId="77777777"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(c) Design</w:t>
            </w:r>
          </w:p>
        </w:tc>
        <w:tc>
          <w:tcPr>
            <w:tcW w:w="668" w:type="pct"/>
            <w:tcBorders>
              <w:top w:val="single" w:sz="12" w:space="0" w:color="auto"/>
              <w:left w:val="single" w:sz="4" w:space="0" w:color="auto"/>
              <w:right w:val="single" w:sz="12" w:space="0" w:color="auto"/>
            </w:tcBorders>
            <w:shd w:val="clear" w:color="000000" w:fill="auto"/>
            <w:tcMar>
              <w:left w:w="0" w:type="dxa"/>
              <w:right w:w="0" w:type="dxa"/>
            </w:tcMar>
          </w:tcPr>
          <w:p w14:paraId="4D3F6750" w14:textId="77777777"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(d) Construction</w:t>
            </w:r>
          </w:p>
        </w:tc>
        <w:tc>
          <w:tcPr>
            <w:tcW w:w="621" w:type="pct"/>
            <w:tcBorders>
              <w:top w:val="single" w:sz="12" w:space="0" w:color="auto"/>
              <w:left w:val="single" w:sz="12" w:space="0" w:color="auto"/>
            </w:tcBorders>
            <w:shd w:val="clear" w:color="000000" w:fill="auto"/>
          </w:tcPr>
          <w:p w14:paraId="146B4BA5" w14:textId="77777777"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(e) Total</w:t>
            </w:r>
          </w:p>
          <w:p w14:paraId="7341BBC6" w14:textId="77777777" w:rsidR="00B96A14" w:rsidRPr="00B96A14" w:rsidRDefault="00B96A14" w:rsidP="00B96A14">
            <w:pPr>
              <w:spacing w:after="0"/>
              <w:jc w:val="center"/>
              <w:rPr>
                <w:rFonts w:ascii="Arial" w:eastAsia="Times New Roman" w:hAnsi="Arial" w:cs="Arial"/>
                <w:bCs/>
                <w:sz w:val="16"/>
                <w:szCs w:val="16"/>
              </w:rPr>
            </w:pPr>
            <w:r w:rsidRPr="00B96A14">
              <w:rPr>
                <w:rFonts w:ascii="Arial" w:eastAsia="Times New Roman" w:hAnsi="Arial" w:cs="Arial"/>
                <w:bCs/>
                <w:sz w:val="16"/>
                <w:szCs w:val="16"/>
              </w:rPr>
              <w:t>(a)+(b)+(c)+(d)</w:t>
            </w:r>
          </w:p>
        </w:tc>
      </w:tr>
      <w:tr w:rsidR="00B96A14" w:rsidRPr="00B96A14" w14:paraId="377E406D" w14:textId="77777777" w:rsidTr="009A62E7">
        <w:tblPrEx>
          <w:tblBorders>
            <w:left w:val="single" w:sz="12" w:space="0" w:color="auto"/>
            <w:right w:val="single" w:sz="12" w:space="0" w:color="auto"/>
          </w:tblBorders>
        </w:tblPrEx>
        <w:trPr>
          <w:cantSplit/>
          <w:trHeight w:val="20"/>
          <w:jc w:val="center"/>
        </w:trPr>
        <w:tc>
          <w:tcPr>
            <w:tcW w:w="1791" w:type="pct"/>
            <w:gridSpan w:val="2"/>
            <w:tcBorders>
              <w:right w:val="single" w:sz="12" w:space="0" w:color="auto"/>
            </w:tcBorders>
            <w:shd w:val="clear" w:color="auto" w:fill="FFFF00"/>
            <w:vAlign w:val="center"/>
          </w:tcPr>
          <w:p w14:paraId="59E7B78C" w14:textId="78B12AE1"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Check the phase(s) for which DWSRF</w:t>
            </w:r>
            <w:r w:rsidR="00D557A1">
              <w:rPr>
                <w:rFonts w:ascii="Arial" w:eastAsia="Times New Roman" w:hAnsi="Arial" w:cs="Arial"/>
                <w:b/>
                <w:bCs/>
                <w:sz w:val="18"/>
                <w:szCs w:val="18"/>
              </w:rPr>
              <w:t xml:space="preserve"> LSLR</w:t>
            </w:r>
            <w:r w:rsidRPr="00B96A14">
              <w:rPr>
                <w:rFonts w:ascii="Arial" w:eastAsia="Times New Roman" w:hAnsi="Arial" w:cs="Arial"/>
                <w:b/>
                <w:bCs/>
                <w:sz w:val="18"/>
                <w:szCs w:val="18"/>
              </w:rPr>
              <w:t xml:space="preserve"> </w:t>
            </w:r>
            <w:r w:rsidR="00D557A1">
              <w:rPr>
                <w:rFonts w:ascii="Arial" w:eastAsia="Times New Roman" w:hAnsi="Arial" w:cs="Arial"/>
                <w:b/>
                <w:bCs/>
                <w:sz w:val="18"/>
                <w:szCs w:val="18"/>
              </w:rPr>
              <w:t>fu</w:t>
            </w:r>
            <w:r w:rsidRPr="00B96A14">
              <w:rPr>
                <w:rFonts w:ascii="Arial" w:eastAsia="Times New Roman" w:hAnsi="Arial" w:cs="Arial"/>
                <w:b/>
                <w:bCs/>
                <w:sz w:val="18"/>
                <w:szCs w:val="18"/>
              </w:rPr>
              <w:t>nding is desired</w:t>
            </w:r>
          </w:p>
        </w:tc>
        <w:tc>
          <w:tcPr>
            <w:tcW w:w="626" w:type="pct"/>
            <w:tcBorders>
              <w:left w:val="single" w:sz="12" w:space="0" w:color="auto"/>
              <w:right w:val="single" w:sz="4" w:space="0" w:color="auto"/>
            </w:tcBorders>
            <w:shd w:val="clear" w:color="auto" w:fill="FFFF00"/>
            <w:tcMar>
              <w:left w:w="43" w:type="dxa"/>
            </w:tcMar>
            <w:vAlign w:val="center"/>
          </w:tcPr>
          <w:p w14:paraId="29794B21" w14:textId="77777777" w:rsidR="00B96A14" w:rsidRPr="00B96A14" w:rsidRDefault="00B96A14" w:rsidP="00B96A14">
            <w:pPr>
              <w:spacing w:after="0"/>
              <w:jc w:val="center"/>
              <w:rPr>
                <w:rFonts w:ascii="Arial" w:eastAsia="Times New Roman" w:hAnsi="Arial" w:cs="Arial"/>
                <w:bCs/>
                <w:sz w:val="22"/>
                <w:szCs w:val="14"/>
              </w:rPr>
            </w:pPr>
            <w:r w:rsidRPr="00B96A14">
              <w:rPr>
                <w:rFonts w:ascii="Arial" w:eastAsia="Times New Roman" w:hAnsi="Arial" w:cs="Arial"/>
                <w:bCs/>
                <w:sz w:val="22"/>
                <w:szCs w:val="14"/>
              </w:rPr>
              <w:fldChar w:fldCharType="begin">
                <w:ffData>
                  <w:name w:val="Check51"/>
                  <w:enabled/>
                  <w:calcOnExit w:val="0"/>
                  <w:checkBox>
                    <w:sizeAuto/>
                    <w:default w:val="0"/>
                  </w:checkBox>
                </w:ffData>
              </w:fldChar>
            </w:r>
            <w:bookmarkStart w:id="19" w:name="Check51"/>
            <w:r w:rsidRPr="00B96A14">
              <w:rPr>
                <w:rFonts w:ascii="Arial" w:eastAsia="Times New Roman" w:hAnsi="Arial" w:cs="Arial"/>
                <w:bCs/>
                <w:sz w:val="22"/>
                <w:szCs w:val="14"/>
              </w:rPr>
              <w:instrText xml:space="preserve"> FORMCHECKBOX </w:instrText>
            </w:r>
            <w:r w:rsidR="00B5720D">
              <w:rPr>
                <w:rFonts w:ascii="Arial" w:eastAsia="Times New Roman" w:hAnsi="Arial" w:cs="Arial"/>
                <w:bCs/>
                <w:sz w:val="22"/>
                <w:szCs w:val="14"/>
              </w:rPr>
            </w:r>
            <w:r w:rsidR="00B5720D">
              <w:rPr>
                <w:rFonts w:ascii="Arial" w:eastAsia="Times New Roman" w:hAnsi="Arial" w:cs="Arial"/>
                <w:bCs/>
                <w:sz w:val="22"/>
                <w:szCs w:val="14"/>
              </w:rPr>
              <w:fldChar w:fldCharType="separate"/>
            </w:r>
            <w:r w:rsidRPr="00B96A14">
              <w:rPr>
                <w:rFonts w:ascii="Arial" w:eastAsia="Times New Roman" w:hAnsi="Arial" w:cs="Arial"/>
                <w:bCs/>
                <w:sz w:val="22"/>
                <w:szCs w:val="14"/>
              </w:rPr>
              <w:fldChar w:fldCharType="end"/>
            </w:r>
            <w:bookmarkEnd w:id="19"/>
          </w:p>
        </w:tc>
        <w:tc>
          <w:tcPr>
            <w:tcW w:w="668" w:type="pct"/>
            <w:gridSpan w:val="2"/>
            <w:tcBorders>
              <w:left w:val="single" w:sz="4" w:space="0" w:color="auto"/>
              <w:right w:val="single" w:sz="4" w:space="0" w:color="auto"/>
            </w:tcBorders>
            <w:shd w:val="clear" w:color="auto" w:fill="FFFF00"/>
            <w:tcMar>
              <w:left w:w="43" w:type="dxa"/>
            </w:tcMar>
            <w:vAlign w:val="center"/>
          </w:tcPr>
          <w:p w14:paraId="2D43FF97" w14:textId="77777777" w:rsidR="00B96A14" w:rsidRPr="00B96A14" w:rsidRDefault="00B96A14" w:rsidP="00B96A14">
            <w:pPr>
              <w:spacing w:after="0"/>
              <w:jc w:val="center"/>
              <w:rPr>
                <w:rFonts w:ascii="Arial" w:eastAsia="Times New Roman" w:hAnsi="Arial" w:cs="Arial"/>
                <w:bCs/>
                <w:sz w:val="22"/>
                <w:szCs w:val="14"/>
              </w:rPr>
            </w:pPr>
            <w:r w:rsidRPr="00B96A14">
              <w:rPr>
                <w:rFonts w:ascii="Arial" w:eastAsia="Times New Roman" w:hAnsi="Arial" w:cs="Arial"/>
                <w:bCs/>
                <w:sz w:val="22"/>
                <w:szCs w:val="14"/>
              </w:rPr>
              <w:fldChar w:fldCharType="begin">
                <w:ffData>
                  <w:name w:val="Check52"/>
                  <w:enabled/>
                  <w:calcOnExit w:val="0"/>
                  <w:checkBox>
                    <w:sizeAuto/>
                    <w:default w:val="0"/>
                  </w:checkBox>
                </w:ffData>
              </w:fldChar>
            </w:r>
            <w:bookmarkStart w:id="20" w:name="Check52"/>
            <w:r w:rsidRPr="00B96A14">
              <w:rPr>
                <w:rFonts w:ascii="Arial" w:eastAsia="Times New Roman" w:hAnsi="Arial" w:cs="Arial"/>
                <w:bCs/>
                <w:sz w:val="22"/>
                <w:szCs w:val="14"/>
              </w:rPr>
              <w:instrText xml:space="preserve"> FORMCHECKBOX </w:instrText>
            </w:r>
            <w:r w:rsidR="00B5720D">
              <w:rPr>
                <w:rFonts w:ascii="Arial" w:eastAsia="Times New Roman" w:hAnsi="Arial" w:cs="Arial"/>
                <w:bCs/>
                <w:sz w:val="22"/>
                <w:szCs w:val="14"/>
              </w:rPr>
            </w:r>
            <w:r w:rsidR="00B5720D">
              <w:rPr>
                <w:rFonts w:ascii="Arial" w:eastAsia="Times New Roman" w:hAnsi="Arial" w:cs="Arial"/>
                <w:bCs/>
                <w:sz w:val="22"/>
                <w:szCs w:val="14"/>
              </w:rPr>
              <w:fldChar w:fldCharType="separate"/>
            </w:r>
            <w:r w:rsidRPr="00B96A14">
              <w:rPr>
                <w:rFonts w:ascii="Arial" w:eastAsia="Times New Roman" w:hAnsi="Arial" w:cs="Arial"/>
                <w:bCs/>
                <w:sz w:val="22"/>
                <w:szCs w:val="14"/>
              </w:rPr>
              <w:fldChar w:fldCharType="end"/>
            </w:r>
            <w:bookmarkEnd w:id="20"/>
          </w:p>
        </w:tc>
        <w:tc>
          <w:tcPr>
            <w:tcW w:w="626" w:type="pct"/>
            <w:tcBorders>
              <w:left w:val="single" w:sz="4" w:space="0" w:color="auto"/>
              <w:right w:val="single" w:sz="4" w:space="0" w:color="auto"/>
            </w:tcBorders>
            <w:shd w:val="clear" w:color="auto" w:fill="FFFF00"/>
            <w:tcMar>
              <w:left w:w="43" w:type="dxa"/>
            </w:tcMar>
            <w:vAlign w:val="center"/>
          </w:tcPr>
          <w:p w14:paraId="24B10C17" w14:textId="77777777" w:rsidR="00B96A14" w:rsidRPr="00B96A14" w:rsidRDefault="00B96A14" w:rsidP="00B96A14">
            <w:pPr>
              <w:spacing w:after="0"/>
              <w:jc w:val="center"/>
              <w:rPr>
                <w:rFonts w:ascii="Arial" w:eastAsia="Times New Roman" w:hAnsi="Arial" w:cs="Arial"/>
                <w:bCs/>
                <w:sz w:val="22"/>
                <w:szCs w:val="14"/>
              </w:rPr>
            </w:pPr>
            <w:r w:rsidRPr="00B96A14">
              <w:rPr>
                <w:rFonts w:ascii="Arial" w:eastAsia="Times New Roman" w:hAnsi="Arial" w:cs="Arial"/>
                <w:bCs/>
                <w:sz w:val="22"/>
                <w:szCs w:val="14"/>
              </w:rPr>
              <w:fldChar w:fldCharType="begin">
                <w:ffData>
                  <w:name w:val="Check53"/>
                  <w:enabled/>
                  <w:calcOnExit w:val="0"/>
                  <w:checkBox>
                    <w:sizeAuto/>
                    <w:default w:val="0"/>
                  </w:checkBox>
                </w:ffData>
              </w:fldChar>
            </w:r>
            <w:bookmarkStart w:id="21" w:name="Check53"/>
            <w:r w:rsidRPr="00B96A14">
              <w:rPr>
                <w:rFonts w:ascii="Arial" w:eastAsia="Times New Roman" w:hAnsi="Arial" w:cs="Arial"/>
                <w:bCs/>
                <w:sz w:val="22"/>
                <w:szCs w:val="14"/>
              </w:rPr>
              <w:instrText xml:space="preserve"> FORMCHECKBOX </w:instrText>
            </w:r>
            <w:r w:rsidR="00B5720D">
              <w:rPr>
                <w:rFonts w:ascii="Arial" w:eastAsia="Times New Roman" w:hAnsi="Arial" w:cs="Arial"/>
                <w:bCs/>
                <w:sz w:val="22"/>
                <w:szCs w:val="14"/>
              </w:rPr>
            </w:r>
            <w:r w:rsidR="00B5720D">
              <w:rPr>
                <w:rFonts w:ascii="Arial" w:eastAsia="Times New Roman" w:hAnsi="Arial" w:cs="Arial"/>
                <w:bCs/>
                <w:sz w:val="22"/>
                <w:szCs w:val="14"/>
              </w:rPr>
              <w:fldChar w:fldCharType="separate"/>
            </w:r>
            <w:r w:rsidRPr="00B96A14">
              <w:rPr>
                <w:rFonts w:ascii="Arial" w:eastAsia="Times New Roman" w:hAnsi="Arial" w:cs="Arial"/>
                <w:bCs/>
                <w:sz w:val="22"/>
                <w:szCs w:val="14"/>
              </w:rPr>
              <w:fldChar w:fldCharType="end"/>
            </w:r>
            <w:bookmarkEnd w:id="21"/>
          </w:p>
        </w:tc>
        <w:tc>
          <w:tcPr>
            <w:tcW w:w="668" w:type="pct"/>
            <w:tcBorders>
              <w:left w:val="single" w:sz="4" w:space="0" w:color="auto"/>
              <w:right w:val="single" w:sz="12" w:space="0" w:color="auto"/>
            </w:tcBorders>
            <w:shd w:val="clear" w:color="auto" w:fill="FFFF00"/>
            <w:tcMar>
              <w:left w:w="43" w:type="dxa"/>
            </w:tcMar>
            <w:vAlign w:val="center"/>
          </w:tcPr>
          <w:p w14:paraId="372985BA" w14:textId="77777777" w:rsidR="00B96A14" w:rsidRPr="00B96A14" w:rsidRDefault="00B96A14" w:rsidP="00B96A14">
            <w:pPr>
              <w:spacing w:after="0"/>
              <w:jc w:val="center"/>
              <w:rPr>
                <w:rFonts w:ascii="Arial" w:eastAsia="Times New Roman" w:hAnsi="Arial" w:cs="Arial"/>
                <w:bCs/>
                <w:sz w:val="22"/>
                <w:szCs w:val="14"/>
              </w:rPr>
            </w:pPr>
            <w:r w:rsidRPr="00B96A14">
              <w:rPr>
                <w:rFonts w:ascii="Arial" w:eastAsia="Times New Roman" w:hAnsi="Arial" w:cs="Arial"/>
                <w:bCs/>
                <w:sz w:val="22"/>
                <w:szCs w:val="14"/>
              </w:rPr>
              <w:fldChar w:fldCharType="begin">
                <w:ffData>
                  <w:name w:val="Check54"/>
                  <w:enabled/>
                  <w:calcOnExit w:val="0"/>
                  <w:checkBox>
                    <w:sizeAuto/>
                    <w:default w:val="0"/>
                  </w:checkBox>
                </w:ffData>
              </w:fldChar>
            </w:r>
            <w:bookmarkStart w:id="22" w:name="Check54"/>
            <w:r w:rsidRPr="00B96A14">
              <w:rPr>
                <w:rFonts w:ascii="Arial" w:eastAsia="Times New Roman" w:hAnsi="Arial" w:cs="Arial"/>
                <w:bCs/>
                <w:sz w:val="22"/>
                <w:szCs w:val="14"/>
              </w:rPr>
              <w:instrText xml:space="preserve"> FORMCHECKBOX </w:instrText>
            </w:r>
            <w:r w:rsidR="00B5720D">
              <w:rPr>
                <w:rFonts w:ascii="Arial" w:eastAsia="Times New Roman" w:hAnsi="Arial" w:cs="Arial"/>
                <w:bCs/>
                <w:sz w:val="22"/>
                <w:szCs w:val="14"/>
              </w:rPr>
            </w:r>
            <w:r w:rsidR="00B5720D">
              <w:rPr>
                <w:rFonts w:ascii="Arial" w:eastAsia="Times New Roman" w:hAnsi="Arial" w:cs="Arial"/>
                <w:bCs/>
                <w:sz w:val="22"/>
                <w:szCs w:val="14"/>
              </w:rPr>
              <w:fldChar w:fldCharType="separate"/>
            </w:r>
            <w:r w:rsidRPr="00B96A14">
              <w:rPr>
                <w:rFonts w:ascii="Arial" w:eastAsia="Times New Roman" w:hAnsi="Arial" w:cs="Arial"/>
                <w:bCs/>
                <w:sz w:val="22"/>
                <w:szCs w:val="14"/>
              </w:rPr>
              <w:fldChar w:fldCharType="end"/>
            </w:r>
            <w:bookmarkEnd w:id="22"/>
          </w:p>
        </w:tc>
        <w:tc>
          <w:tcPr>
            <w:tcW w:w="621" w:type="pct"/>
            <w:tcBorders>
              <w:left w:val="single" w:sz="12" w:space="0" w:color="auto"/>
            </w:tcBorders>
            <w:shd w:val="clear" w:color="auto" w:fill="FFFF00"/>
            <w:tcMar>
              <w:left w:w="43" w:type="dxa"/>
            </w:tcMar>
            <w:vAlign w:val="center"/>
          </w:tcPr>
          <w:p w14:paraId="4EFC1353" w14:textId="77777777" w:rsidR="00B96A14" w:rsidRPr="00B96A14" w:rsidRDefault="00B96A14" w:rsidP="00B96A14">
            <w:pPr>
              <w:spacing w:after="0"/>
              <w:jc w:val="center"/>
              <w:rPr>
                <w:rFonts w:ascii="Arial" w:eastAsia="Times New Roman" w:hAnsi="Arial" w:cs="Arial"/>
                <w:bCs/>
                <w:sz w:val="14"/>
                <w:szCs w:val="14"/>
              </w:rPr>
            </w:pPr>
          </w:p>
        </w:tc>
      </w:tr>
      <w:tr w:rsidR="00E01CB7" w:rsidRPr="00B96A14" w14:paraId="5F2A4590" w14:textId="77777777"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14:paraId="55DBB14B" w14:textId="7B1DEBEE" w:rsidR="00E01CB7" w:rsidRPr="00B96A14" w:rsidRDefault="00E01CB7" w:rsidP="00B96A14">
            <w:pPr>
              <w:spacing w:after="0"/>
              <w:jc w:val="center"/>
              <w:rPr>
                <w:rFonts w:ascii="Arial" w:eastAsia="Times New Roman" w:hAnsi="Arial" w:cs="Arial"/>
                <w:b/>
                <w:bCs/>
                <w:sz w:val="18"/>
                <w:szCs w:val="18"/>
              </w:rPr>
            </w:pPr>
            <w:r>
              <w:rPr>
                <w:rFonts w:ascii="Arial" w:eastAsia="Times New Roman" w:hAnsi="Arial" w:cs="Arial"/>
                <w:b/>
                <w:bCs/>
                <w:sz w:val="18"/>
                <w:szCs w:val="18"/>
              </w:rPr>
              <w:t>A.</w:t>
            </w:r>
          </w:p>
        </w:tc>
        <w:tc>
          <w:tcPr>
            <w:tcW w:w="1547" w:type="pct"/>
            <w:tcBorders>
              <w:right w:val="single" w:sz="12" w:space="0" w:color="auto"/>
            </w:tcBorders>
            <w:shd w:val="clear" w:color="000000" w:fill="D9D9D9"/>
            <w:vAlign w:val="center"/>
          </w:tcPr>
          <w:p w14:paraId="682D6F52" w14:textId="7EBD5C99" w:rsidR="00E01CB7" w:rsidRPr="00B96A14" w:rsidRDefault="00E01CB7" w:rsidP="00B96A14">
            <w:pPr>
              <w:spacing w:after="0"/>
              <w:rPr>
                <w:rFonts w:ascii="Arial" w:eastAsia="Times New Roman" w:hAnsi="Arial" w:cs="Arial"/>
                <w:bCs/>
                <w:sz w:val="18"/>
                <w:szCs w:val="18"/>
              </w:rPr>
            </w:pPr>
            <w:r>
              <w:rPr>
                <w:rFonts w:ascii="Arial" w:eastAsia="Times New Roman" w:hAnsi="Arial" w:cs="Arial"/>
                <w:bCs/>
                <w:sz w:val="18"/>
                <w:szCs w:val="18"/>
              </w:rPr>
              <w:t>Inventories</w:t>
            </w:r>
          </w:p>
        </w:tc>
        <w:tc>
          <w:tcPr>
            <w:tcW w:w="626" w:type="pct"/>
            <w:tcBorders>
              <w:left w:val="single" w:sz="12" w:space="0" w:color="auto"/>
              <w:right w:val="single" w:sz="4" w:space="0" w:color="auto"/>
            </w:tcBorders>
            <w:shd w:val="clear" w:color="000000" w:fill="auto"/>
            <w:tcMar>
              <w:left w:w="43" w:type="dxa"/>
            </w:tcMar>
            <w:vAlign w:val="center"/>
          </w:tcPr>
          <w:p w14:paraId="32149E44" w14:textId="1195B572" w:rsidR="00E01CB7" w:rsidRPr="00B96A14" w:rsidRDefault="00067871"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4" w:space="0" w:color="auto"/>
            </w:tcBorders>
            <w:shd w:val="clear" w:color="000000" w:fill="auto"/>
            <w:tcMar>
              <w:left w:w="43" w:type="dxa"/>
            </w:tcMar>
            <w:vAlign w:val="center"/>
          </w:tcPr>
          <w:p w14:paraId="5C086BBF" w14:textId="375E8984" w:rsidR="00E01CB7" w:rsidRPr="00B96A14" w:rsidRDefault="00067871"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14:paraId="4A1A5E72" w14:textId="40CE6226" w:rsidR="00E01CB7" w:rsidRPr="00B96A14" w:rsidRDefault="00067871"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tcBorders>
              <w:left w:val="single" w:sz="4" w:space="0" w:color="auto"/>
              <w:right w:val="single" w:sz="12" w:space="0" w:color="auto"/>
            </w:tcBorders>
            <w:shd w:val="clear" w:color="000000" w:fill="auto"/>
            <w:tcMar>
              <w:left w:w="43" w:type="dxa"/>
            </w:tcMar>
            <w:vAlign w:val="center"/>
          </w:tcPr>
          <w:p w14:paraId="70A61001" w14:textId="48981370" w:rsidR="00E01CB7" w:rsidRPr="00B96A14" w:rsidRDefault="00067871"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14:paraId="2DC0F957" w14:textId="0D2E7C0B" w:rsidR="00E01CB7" w:rsidRPr="00B96A14" w:rsidRDefault="00067871"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14:paraId="0AC18DCC" w14:textId="77777777"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14:paraId="3A10E006"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B.</w:t>
            </w:r>
          </w:p>
        </w:tc>
        <w:tc>
          <w:tcPr>
            <w:tcW w:w="1547" w:type="pct"/>
            <w:tcBorders>
              <w:right w:val="single" w:sz="12" w:space="0" w:color="auto"/>
            </w:tcBorders>
            <w:shd w:val="clear" w:color="000000" w:fill="D9D9D9"/>
            <w:vAlign w:val="center"/>
          </w:tcPr>
          <w:p w14:paraId="346F0B31" w14:textId="7F33B272" w:rsidR="00B96A14" w:rsidRPr="00B96A14" w:rsidRDefault="00E01CB7" w:rsidP="00B96A14">
            <w:pPr>
              <w:spacing w:after="0"/>
              <w:rPr>
                <w:rFonts w:ascii="Arial" w:eastAsia="Times New Roman" w:hAnsi="Arial" w:cs="Arial"/>
                <w:bCs/>
                <w:sz w:val="18"/>
                <w:szCs w:val="18"/>
              </w:rPr>
            </w:pPr>
            <w:r>
              <w:rPr>
                <w:rFonts w:ascii="Arial" w:eastAsia="Times New Roman" w:hAnsi="Arial" w:cs="Arial"/>
                <w:bCs/>
                <w:sz w:val="18"/>
                <w:szCs w:val="18"/>
              </w:rPr>
              <w:t>Service Lines</w:t>
            </w:r>
          </w:p>
        </w:tc>
        <w:tc>
          <w:tcPr>
            <w:tcW w:w="626" w:type="pct"/>
            <w:tcBorders>
              <w:left w:val="single" w:sz="12" w:space="0" w:color="auto"/>
              <w:right w:val="single" w:sz="4" w:space="0" w:color="auto"/>
            </w:tcBorders>
            <w:shd w:val="clear" w:color="000000" w:fill="auto"/>
            <w:tcMar>
              <w:left w:w="43" w:type="dxa"/>
            </w:tcMar>
            <w:vAlign w:val="center"/>
          </w:tcPr>
          <w:p w14:paraId="230D1571"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4" w:space="0" w:color="auto"/>
            </w:tcBorders>
            <w:shd w:val="clear" w:color="000000" w:fill="auto"/>
            <w:tcMar>
              <w:left w:w="43" w:type="dxa"/>
            </w:tcMar>
            <w:vAlign w:val="center"/>
          </w:tcPr>
          <w:p w14:paraId="47FC6432"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14:paraId="389CAB54"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tcBorders>
              <w:left w:val="single" w:sz="4" w:space="0" w:color="auto"/>
              <w:right w:val="single" w:sz="12" w:space="0" w:color="auto"/>
            </w:tcBorders>
            <w:shd w:val="clear" w:color="000000" w:fill="auto"/>
            <w:tcMar>
              <w:left w:w="43" w:type="dxa"/>
            </w:tcMar>
            <w:vAlign w:val="center"/>
          </w:tcPr>
          <w:p w14:paraId="6D659532"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14:paraId="6D199DA4"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14:paraId="3640E995" w14:textId="77777777"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14:paraId="0739DF4C" w14:textId="46222BB2" w:rsidR="00B96A14" w:rsidRPr="00B96A14" w:rsidRDefault="00E01CB7" w:rsidP="00B96A14">
            <w:pPr>
              <w:spacing w:after="0"/>
              <w:jc w:val="center"/>
              <w:rPr>
                <w:rFonts w:ascii="Arial" w:eastAsia="Times New Roman" w:hAnsi="Arial" w:cs="Arial"/>
                <w:b/>
                <w:bCs/>
                <w:sz w:val="18"/>
                <w:szCs w:val="18"/>
              </w:rPr>
            </w:pPr>
            <w:r>
              <w:rPr>
                <w:rFonts w:ascii="Arial" w:eastAsia="Times New Roman" w:hAnsi="Arial" w:cs="Arial"/>
                <w:b/>
                <w:bCs/>
                <w:sz w:val="18"/>
                <w:szCs w:val="18"/>
              </w:rPr>
              <w:t>C</w:t>
            </w:r>
            <w:r w:rsidR="00B96A14" w:rsidRPr="00B96A14">
              <w:rPr>
                <w:rFonts w:ascii="Arial" w:eastAsia="Times New Roman" w:hAnsi="Arial" w:cs="Arial"/>
                <w:b/>
                <w:bCs/>
                <w:sz w:val="18"/>
                <w:szCs w:val="18"/>
              </w:rPr>
              <w:t>.</w:t>
            </w:r>
          </w:p>
        </w:tc>
        <w:tc>
          <w:tcPr>
            <w:tcW w:w="1547" w:type="pct"/>
            <w:tcBorders>
              <w:right w:val="single" w:sz="12" w:space="0" w:color="auto"/>
            </w:tcBorders>
            <w:shd w:val="clear" w:color="000000" w:fill="D9D9D9"/>
            <w:vAlign w:val="center"/>
          </w:tcPr>
          <w:p w14:paraId="523814D7"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Land Acquisition</w:t>
            </w:r>
          </w:p>
        </w:tc>
        <w:tc>
          <w:tcPr>
            <w:tcW w:w="626" w:type="pct"/>
            <w:tcBorders>
              <w:left w:val="single" w:sz="12" w:space="0" w:color="auto"/>
              <w:right w:val="single" w:sz="4" w:space="0" w:color="auto"/>
            </w:tcBorders>
            <w:shd w:val="clear" w:color="000000" w:fill="auto"/>
            <w:tcMar>
              <w:left w:w="43" w:type="dxa"/>
            </w:tcMar>
            <w:vAlign w:val="center"/>
          </w:tcPr>
          <w:p w14:paraId="4C8458B7"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4" w:space="0" w:color="auto"/>
            </w:tcBorders>
            <w:shd w:val="clear" w:color="000000" w:fill="auto"/>
            <w:tcMar>
              <w:left w:w="43" w:type="dxa"/>
            </w:tcMar>
            <w:vAlign w:val="center"/>
          </w:tcPr>
          <w:p w14:paraId="0C4C51CE"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14:paraId="66EAFFD6"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tcBorders>
              <w:left w:val="single" w:sz="4" w:space="0" w:color="auto"/>
              <w:right w:val="single" w:sz="12" w:space="0" w:color="auto"/>
            </w:tcBorders>
            <w:shd w:val="clear" w:color="000000" w:fill="auto"/>
            <w:tcMar>
              <w:left w:w="43" w:type="dxa"/>
            </w:tcMar>
            <w:vAlign w:val="center"/>
          </w:tcPr>
          <w:p w14:paraId="606590D4"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14:paraId="3371F7EC"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14:paraId="3CFB01FE" w14:textId="77777777"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14:paraId="5A06C957" w14:textId="38487CA3" w:rsidR="00B96A14" w:rsidRPr="00B96A14" w:rsidRDefault="00E01CB7" w:rsidP="00B96A14">
            <w:pPr>
              <w:spacing w:after="0"/>
              <w:jc w:val="center"/>
              <w:rPr>
                <w:rFonts w:ascii="Arial" w:eastAsia="Times New Roman" w:hAnsi="Arial" w:cs="Arial"/>
                <w:b/>
                <w:bCs/>
                <w:sz w:val="18"/>
                <w:szCs w:val="18"/>
              </w:rPr>
            </w:pPr>
            <w:r>
              <w:rPr>
                <w:rFonts w:ascii="Arial" w:eastAsia="Times New Roman" w:hAnsi="Arial" w:cs="Arial"/>
                <w:b/>
                <w:bCs/>
                <w:sz w:val="18"/>
                <w:szCs w:val="18"/>
              </w:rPr>
              <w:t>D</w:t>
            </w:r>
            <w:r w:rsidR="00B96A14" w:rsidRPr="00B96A14">
              <w:rPr>
                <w:rFonts w:ascii="Arial" w:eastAsia="Times New Roman" w:hAnsi="Arial" w:cs="Arial"/>
                <w:b/>
                <w:bCs/>
                <w:sz w:val="18"/>
                <w:szCs w:val="18"/>
              </w:rPr>
              <w:t>.</w:t>
            </w:r>
          </w:p>
        </w:tc>
        <w:tc>
          <w:tcPr>
            <w:tcW w:w="1547" w:type="pct"/>
            <w:tcBorders>
              <w:right w:val="single" w:sz="12" w:space="0" w:color="auto"/>
            </w:tcBorders>
            <w:shd w:val="clear" w:color="000000" w:fill="D9D9D9"/>
            <w:vAlign w:val="center"/>
          </w:tcPr>
          <w:p w14:paraId="5166E6B8"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Engineering</w:t>
            </w:r>
          </w:p>
        </w:tc>
        <w:tc>
          <w:tcPr>
            <w:tcW w:w="626" w:type="pct"/>
            <w:tcBorders>
              <w:left w:val="single" w:sz="12" w:space="0" w:color="auto"/>
              <w:right w:val="single" w:sz="4" w:space="0" w:color="auto"/>
            </w:tcBorders>
            <w:shd w:val="clear" w:color="000000" w:fill="auto"/>
            <w:tcMar>
              <w:left w:w="43" w:type="dxa"/>
            </w:tcMar>
            <w:vAlign w:val="center"/>
          </w:tcPr>
          <w:p w14:paraId="73AE120F"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4" w:space="0" w:color="auto"/>
            </w:tcBorders>
            <w:shd w:val="clear" w:color="000000" w:fill="auto"/>
            <w:tcMar>
              <w:left w:w="43" w:type="dxa"/>
            </w:tcMar>
            <w:vAlign w:val="center"/>
          </w:tcPr>
          <w:p w14:paraId="77F7B4E5"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14:paraId="74E3A14F"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tcBorders>
              <w:left w:val="single" w:sz="4" w:space="0" w:color="auto"/>
              <w:right w:val="single" w:sz="12" w:space="0" w:color="auto"/>
            </w:tcBorders>
            <w:shd w:val="clear" w:color="000000" w:fill="auto"/>
            <w:tcMar>
              <w:left w:w="43" w:type="dxa"/>
            </w:tcMar>
            <w:vAlign w:val="center"/>
          </w:tcPr>
          <w:p w14:paraId="5BB05819"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14:paraId="17308F6D"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14:paraId="077A15C6" w14:textId="77777777"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14:paraId="04884C5D" w14:textId="368DE94C" w:rsidR="00B96A14" w:rsidRPr="00B96A14" w:rsidRDefault="00E01CB7" w:rsidP="00B96A14">
            <w:pPr>
              <w:spacing w:after="0"/>
              <w:jc w:val="center"/>
              <w:rPr>
                <w:rFonts w:ascii="Arial" w:eastAsia="Times New Roman" w:hAnsi="Arial" w:cs="Arial"/>
                <w:b/>
                <w:bCs/>
                <w:sz w:val="18"/>
                <w:szCs w:val="18"/>
              </w:rPr>
            </w:pPr>
            <w:r>
              <w:rPr>
                <w:rFonts w:ascii="Arial" w:eastAsia="Times New Roman" w:hAnsi="Arial" w:cs="Arial"/>
                <w:b/>
                <w:bCs/>
                <w:sz w:val="18"/>
                <w:szCs w:val="18"/>
              </w:rPr>
              <w:t>E</w:t>
            </w:r>
            <w:r w:rsidR="00B96A14" w:rsidRPr="00B96A14">
              <w:rPr>
                <w:rFonts w:ascii="Arial" w:eastAsia="Times New Roman" w:hAnsi="Arial" w:cs="Arial"/>
                <w:b/>
                <w:bCs/>
                <w:sz w:val="18"/>
                <w:szCs w:val="18"/>
              </w:rPr>
              <w:t>.</w:t>
            </w:r>
          </w:p>
        </w:tc>
        <w:tc>
          <w:tcPr>
            <w:tcW w:w="1547" w:type="pct"/>
            <w:tcBorders>
              <w:right w:val="single" w:sz="12" w:space="0" w:color="auto"/>
            </w:tcBorders>
            <w:shd w:val="clear" w:color="000000" w:fill="D9D9D9"/>
            <w:vAlign w:val="center"/>
          </w:tcPr>
          <w:p w14:paraId="7BE62C27"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General, Legal, Financial</w:t>
            </w:r>
          </w:p>
        </w:tc>
        <w:tc>
          <w:tcPr>
            <w:tcW w:w="626" w:type="pct"/>
            <w:tcBorders>
              <w:left w:val="single" w:sz="12" w:space="0" w:color="auto"/>
              <w:right w:val="single" w:sz="4" w:space="0" w:color="auto"/>
            </w:tcBorders>
            <w:shd w:val="clear" w:color="000000" w:fill="auto"/>
            <w:tcMar>
              <w:left w:w="43" w:type="dxa"/>
            </w:tcMar>
            <w:vAlign w:val="center"/>
          </w:tcPr>
          <w:p w14:paraId="4838BFFD"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4" w:space="0" w:color="auto"/>
            </w:tcBorders>
            <w:shd w:val="clear" w:color="000000" w:fill="auto"/>
            <w:tcMar>
              <w:left w:w="43" w:type="dxa"/>
            </w:tcMar>
            <w:vAlign w:val="center"/>
          </w:tcPr>
          <w:p w14:paraId="442A356F"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14:paraId="2250CC13"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tcBorders>
              <w:left w:val="single" w:sz="4" w:space="0" w:color="auto"/>
              <w:right w:val="single" w:sz="12" w:space="0" w:color="auto"/>
            </w:tcBorders>
            <w:shd w:val="clear" w:color="000000" w:fill="auto"/>
            <w:tcMar>
              <w:left w:w="43" w:type="dxa"/>
            </w:tcMar>
            <w:vAlign w:val="center"/>
          </w:tcPr>
          <w:p w14:paraId="10B1CC32"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14:paraId="0FF36518"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14:paraId="29D4B8D6" w14:textId="77777777"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14:paraId="71A20E6A" w14:textId="7AC4C5F8" w:rsidR="00B96A14" w:rsidRPr="00B96A14" w:rsidRDefault="00E01CB7" w:rsidP="00B96A14">
            <w:pPr>
              <w:spacing w:after="0"/>
              <w:jc w:val="center"/>
              <w:rPr>
                <w:rFonts w:ascii="Arial" w:eastAsia="Times New Roman" w:hAnsi="Arial" w:cs="Arial"/>
                <w:b/>
                <w:bCs/>
                <w:sz w:val="18"/>
                <w:szCs w:val="18"/>
              </w:rPr>
            </w:pPr>
            <w:r>
              <w:rPr>
                <w:rFonts w:ascii="Arial" w:eastAsia="Times New Roman" w:hAnsi="Arial" w:cs="Arial"/>
                <w:b/>
                <w:bCs/>
                <w:sz w:val="18"/>
                <w:szCs w:val="18"/>
              </w:rPr>
              <w:t>F</w:t>
            </w:r>
            <w:r w:rsidR="00B96A14" w:rsidRPr="00B96A14">
              <w:rPr>
                <w:rFonts w:ascii="Arial" w:eastAsia="Times New Roman" w:hAnsi="Arial" w:cs="Arial"/>
                <w:b/>
                <w:bCs/>
                <w:sz w:val="18"/>
                <w:szCs w:val="18"/>
              </w:rPr>
              <w:t>.</w:t>
            </w:r>
          </w:p>
        </w:tc>
        <w:tc>
          <w:tcPr>
            <w:tcW w:w="1547" w:type="pct"/>
            <w:tcBorders>
              <w:right w:val="single" w:sz="12" w:space="0" w:color="auto"/>
            </w:tcBorders>
            <w:shd w:val="clear" w:color="000000" w:fill="D9D9D9"/>
            <w:vAlign w:val="center"/>
          </w:tcPr>
          <w:p w14:paraId="710FEF44"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Contingency</w:t>
            </w:r>
          </w:p>
        </w:tc>
        <w:tc>
          <w:tcPr>
            <w:tcW w:w="626" w:type="pct"/>
            <w:tcBorders>
              <w:left w:val="single" w:sz="12" w:space="0" w:color="auto"/>
              <w:bottom w:val="single" w:sz="4" w:space="0" w:color="auto"/>
              <w:right w:val="single" w:sz="4" w:space="0" w:color="auto"/>
            </w:tcBorders>
            <w:shd w:val="clear" w:color="000000" w:fill="auto"/>
            <w:tcMar>
              <w:left w:w="43" w:type="dxa"/>
            </w:tcMar>
            <w:vAlign w:val="center"/>
          </w:tcPr>
          <w:p w14:paraId="0B5B002A"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bottom w:val="single" w:sz="4" w:space="0" w:color="auto"/>
              <w:right w:val="single" w:sz="4" w:space="0" w:color="auto"/>
            </w:tcBorders>
            <w:shd w:val="clear" w:color="000000" w:fill="auto"/>
            <w:tcMar>
              <w:left w:w="43" w:type="dxa"/>
            </w:tcMar>
            <w:vAlign w:val="center"/>
          </w:tcPr>
          <w:p w14:paraId="3D21F37F"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bottom w:val="single" w:sz="4" w:space="0" w:color="auto"/>
              <w:right w:val="single" w:sz="4" w:space="0" w:color="auto"/>
            </w:tcBorders>
            <w:shd w:val="clear" w:color="000000" w:fill="auto"/>
            <w:tcMar>
              <w:left w:w="43" w:type="dxa"/>
            </w:tcMar>
            <w:vAlign w:val="center"/>
          </w:tcPr>
          <w:p w14:paraId="5A87175E"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tcBorders>
              <w:left w:val="single" w:sz="4" w:space="0" w:color="auto"/>
              <w:right w:val="single" w:sz="12" w:space="0" w:color="auto"/>
            </w:tcBorders>
            <w:shd w:val="clear" w:color="000000" w:fill="auto"/>
            <w:tcMar>
              <w:left w:w="43" w:type="dxa"/>
            </w:tcMar>
            <w:vAlign w:val="center"/>
          </w:tcPr>
          <w:p w14:paraId="0B984EE3"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14:paraId="6D1716DB"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14:paraId="4FFDF4D9" w14:textId="77777777" w:rsidTr="009A62E7">
        <w:tblPrEx>
          <w:tblBorders>
            <w:left w:val="single" w:sz="12" w:space="0" w:color="auto"/>
            <w:right w:val="single" w:sz="12" w:space="0" w:color="auto"/>
          </w:tblBorders>
        </w:tblPrEx>
        <w:trPr>
          <w:cantSplit/>
          <w:trHeight w:val="20"/>
          <w:jc w:val="center"/>
        </w:trPr>
        <w:tc>
          <w:tcPr>
            <w:tcW w:w="244" w:type="pct"/>
            <w:vMerge w:val="restart"/>
            <w:shd w:val="clear" w:color="000000" w:fill="D9D9D9"/>
            <w:vAlign w:val="center"/>
          </w:tcPr>
          <w:p w14:paraId="60C3A529" w14:textId="0FB74FD0" w:rsidR="00B96A14" w:rsidRPr="00B96A14" w:rsidRDefault="00E01CB7" w:rsidP="00B96A14">
            <w:pPr>
              <w:spacing w:after="0"/>
              <w:jc w:val="center"/>
              <w:rPr>
                <w:rFonts w:ascii="Arial" w:eastAsia="Times New Roman" w:hAnsi="Arial" w:cs="Arial"/>
                <w:b/>
                <w:bCs/>
                <w:sz w:val="18"/>
                <w:szCs w:val="18"/>
              </w:rPr>
            </w:pPr>
            <w:r>
              <w:rPr>
                <w:rFonts w:ascii="Arial" w:eastAsia="Times New Roman" w:hAnsi="Arial" w:cs="Arial"/>
                <w:b/>
                <w:bCs/>
                <w:sz w:val="18"/>
                <w:szCs w:val="18"/>
              </w:rPr>
              <w:t>G</w:t>
            </w:r>
            <w:r w:rsidR="00B96A14" w:rsidRPr="00B96A14">
              <w:rPr>
                <w:rFonts w:ascii="Arial" w:eastAsia="Times New Roman" w:hAnsi="Arial" w:cs="Arial"/>
                <w:b/>
                <w:bCs/>
                <w:sz w:val="18"/>
                <w:szCs w:val="18"/>
              </w:rPr>
              <w:t>.</w:t>
            </w:r>
          </w:p>
        </w:tc>
        <w:tc>
          <w:tcPr>
            <w:tcW w:w="1547" w:type="pct"/>
            <w:tcBorders>
              <w:right w:val="single" w:sz="12" w:space="0" w:color="auto"/>
            </w:tcBorders>
            <w:shd w:val="clear" w:color="000000" w:fill="D9D9D9"/>
            <w:vAlign w:val="center"/>
          </w:tcPr>
          <w:p w14:paraId="4CA3F14E"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Other (Describe cost)</w:t>
            </w:r>
          </w:p>
        </w:tc>
        <w:tc>
          <w:tcPr>
            <w:tcW w:w="626" w:type="pct"/>
            <w:vMerge w:val="restart"/>
            <w:tcBorders>
              <w:left w:val="single" w:sz="12" w:space="0" w:color="auto"/>
              <w:right w:val="single" w:sz="4" w:space="0" w:color="auto"/>
            </w:tcBorders>
            <w:shd w:val="clear" w:color="000000" w:fill="auto"/>
            <w:tcMar>
              <w:left w:w="43" w:type="dxa"/>
            </w:tcMar>
            <w:vAlign w:val="center"/>
          </w:tcPr>
          <w:p w14:paraId="486D2E41"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vMerge w:val="restart"/>
            <w:tcBorders>
              <w:left w:val="single" w:sz="4" w:space="0" w:color="auto"/>
              <w:right w:val="single" w:sz="4" w:space="0" w:color="auto"/>
            </w:tcBorders>
            <w:shd w:val="clear" w:color="000000" w:fill="auto"/>
            <w:tcMar>
              <w:left w:w="43" w:type="dxa"/>
            </w:tcMar>
            <w:vAlign w:val="center"/>
          </w:tcPr>
          <w:p w14:paraId="1F944330"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vMerge w:val="restart"/>
            <w:tcBorders>
              <w:left w:val="single" w:sz="4" w:space="0" w:color="auto"/>
              <w:right w:val="single" w:sz="4" w:space="0" w:color="auto"/>
            </w:tcBorders>
            <w:shd w:val="clear" w:color="000000" w:fill="auto"/>
            <w:tcMar>
              <w:left w:w="43" w:type="dxa"/>
            </w:tcMar>
            <w:vAlign w:val="center"/>
          </w:tcPr>
          <w:p w14:paraId="15E25E88"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vMerge w:val="restart"/>
            <w:tcBorders>
              <w:left w:val="single" w:sz="4" w:space="0" w:color="auto"/>
              <w:right w:val="single" w:sz="12" w:space="0" w:color="auto"/>
            </w:tcBorders>
            <w:shd w:val="clear" w:color="000000" w:fill="auto"/>
            <w:tcMar>
              <w:left w:w="43" w:type="dxa"/>
            </w:tcMar>
            <w:vAlign w:val="center"/>
          </w:tcPr>
          <w:p w14:paraId="285155EF"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vMerge w:val="restart"/>
            <w:tcBorders>
              <w:left w:val="single" w:sz="12" w:space="0" w:color="auto"/>
            </w:tcBorders>
            <w:shd w:val="clear" w:color="000000" w:fill="auto"/>
            <w:tcMar>
              <w:left w:w="43" w:type="dxa"/>
            </w:tcMar>
            <w:vAlign w:val="center"/>
          </w:tcPr>
          <w:p w14:paraId="535A7316"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14:paraId="4C717AC0" w14:textId="77777777" w:rsidTr="009A62E7">
        <w:tblPrEx>
          <w:tblBorders>
            <w:left w:val="single" w:sz="12" w:space="0" w:color="auto"/>
            <w:right w:val="single" w:sz="12" w:space="0" w:color="auto"/>
          </w:tblBorders>
        </w:tblPrEx>
        <w:trPr>
          <w:cantSplit/>
          <w:trHeight w:val="20"/>
          <w:jc w:val="center"/>
        </w:trPr>
        <w:tc>
          <w:tcPr>
            <w:tcW w:w="244" w:type="pct"/>
            <w:vMerge/>
            <w:shd w:val="clear" w:color="000000" w:fill="D9D9D9"/>
            <w:vAlign w:val="center"/>
          </w:tcPr>
          <w:p w14:paraId="5CA70B36" w14:textId="77777777" w:rsidR="00B96A14" w:rsidRPr="00B96A14" w:rsidRDefault="00B96A14" w:rsidP="00B96A14">
            <w:pPr>
              <w:spacing w:after="0"/>
              <w:jc w:val="center"/>
              <w:rPr>
                <w:rFonts w:ascii="Arial" w:eastAsia="Times New Roman" w:hAnsi="Arial" w:cs="Arial"/>
                <w:b/>
                <w:bCs/>
                <w:sz w:val="18"/>
                <w:szCs w:val="18"/>
              </w:rPr>
            </w:pPr>
          </w:p>
        </w:tc>
        <w:tc>
          <w:tcPr>
            <w:tcW w:w="1547" w:type="pct"/>
            <w:tcBorders>
              <w:right w:val="single" w:sz="12" w:space="0" w:color="auto"/>
            </w:tcBorders>
            <w:shd w:val="clear" w:color="000000" w:fill="auto"/>
          </w:tcPr>
          <w:p w14:paraId="0F66036B"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356"/>
                  <w:enabled/>
                  <w:calcOnExit w:val="0"/>
                  <w:textInput>
                    <w:maxLength w:val="1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vMerge/>
            <w:tcBorders>
              <w:top w:val="double" w:sz="6" w:space="0" w:color="auto"/>
              <w:left w:val="single" w:sz="12" w:space="0" w:color="auto"/>
              <w:right w:val="single" w:sz="4" w:space="0" w:color="auto"/>
            </w:tcBorders>
            <w:shd w:val="clear" w:color="000000" w:fill="auto"/>
            <w:tcMar>
              <w:left w:w="43" w:type="dxa"/>
            </w:tcMar>
            <w:vAlign w:val="center"/>
          </w:tcPr>
          <w:p w14:paraId="579DC975" w14:textId="77777777" w:rsidR="00B96A14" w:rsidRPr="00B96A14" w:rsidRDefault="00B96A14" w:rsidP="00B96A14">
            <w:pPr>
              <w:spacing w:after="0"/>
              <w:jc w:val="right"/>
              <w:rPr>
                <w:rFonts w:ascii="Arial" w:eastAsia="Times New Roman" w:hAnsi="Arial" w:cs="Arial"/>
                <w:bCs/>
                <w:sz w:val="18"/>
                <w:szCs w:val="18"/>
              </w:rPr>
            </w:pPr>
          </w:p>
        </w:tc>
        <w:tc>
          <w:tcPr>
            <w:tcW w:w="668" w:type="pct"/>
            <w:gridSpan w:val="2"/>
            <w:vMerge/>
            <w:tcBorders>
              <w:top w:val="double" w:sz="6" w:space="0" w:color="auto"/>
              <w:left w:val="single" w:sz="4" w:space="0" w:color="auto"/>
              <w:right w:val="single" w:sz="4" w:space="0" w:color="auto"/>
            </w:tcBorders>
            <w:shd w:val="clear" w:color="000000" w:fill="auto"/>
            <w:tcMar>
              <w:left w:w="43" w:type="dxa"/>
            </w:tcMar>
            <w:vAlign w:val="center"/>
          </w:tcPr>
          <w:p w14:paraId="5B466013" w14:textId="77777777" w:rsidR="00B96A14" w:rsidRPr="00B96A14" w:rsidRDefault="00B96A14" w:rsidP="00B96A14">
            <w:pPr>
              <w:spacing w:after="0"/>
              <w:jc w:val="right"/>
              <w:rPr>
                <w:rFonts w:ascii="Arial" w:eastAsia="Times New Roman" w:hAnsi="Arial" w:cs="Arial"/>
                <w:bCs/>
                <w:sz w:val="18"/>
                <w:szCs w:val="18"/>
              </w:rPr>
            </w:pPr>
          </w:p>
        </w:tc>
        <w:tc>
          <w:tcPr>
            <w:tcW w:w="626" w:type="pct"/>
            <w:vMerge/>
            <w:tcBorders>
              <w:top w:val="double" w:sz="6" w:space="0" w:color="auto"/>
              <w:left w:val="single" w:sz="4" w:space="0" w:color="auto"/>
              <w:right w:val="single" w:sz="4" w:space="0" w:color="auto"/>
            </w:tcBorders>
            <w:shd w:val="clear" w:color="000000" w:fill="auto"/>
            <w:tcMar>
              <w:left w:w="43" w:type="dxa"/>
            </w:tcMar>
            <w:vAlign w:val="center"/>
          </w:tcPr>
          <w:p w14:paraId="35E09930" w14:textId="77777777" w:rsidR="00B96A14" w:rsidRPr="00B96A14" w:rsidRDefault="00B96A14" w:rsidP="00B96A14">
            <w:pPr>
              <w:spacing w:after="0"/>
              <w:jc w:val="right"/>
              <w:rPr>
                <w:rFonts w:ascii="Arial" w:eastAsia="Times New Roman" w:hAnsi="Arial" w:cs="Arial"/>
                <w:bCs/>
                <w:sz w:val="18"/>
                <w:szCs w:val="18"/>
              </w:rPr>
            </w:pPr>
          </w:p>
        </w:tc>
        <w:tc>
          <w:tcPr>
            <w:tcW w:w="668" w:type="pct"/>
            <w:vMerge/>
            <w:tcBorders>
              <w:left w:val="single" w:sz="4" w:space="0" w:color="auto"/>
              <w:right w:val="single" w:sz="12" w:space="0" w:color="auto"/>
            </w:tcBorders>
            <w:shd w:val="clear" w:color="000000" w:fill="auto"/>
            <w:tcMar>
              <w:left w:w="43" w:type="dxa"/>
            </w:tcMar>
            <w:vAlign w:val="center"/>
          </w:tcPr>
          <w:p w14:paraId="04618994" w14:textId="77777777" w:rsidR="00B96A14" w:rsidRPr="00B96A14" w:rsidRDefault="00B96A14" w:rsidP="00B96A14">
            <w:pPr>
              <w:spacing w:after="0"/>
              <w:jc w:val="right"/>
              <w:rPr>
                <w:rFonts w:ascii="Arial" w:eastAsia="Times New Roman" w:hAnsi="Arial" w:cs="Arial"/>
                <w:bCs/>
                <w:sz w:val="18"/>
                <w:szCs w:val="18"/>
              </w:rPr>
            </w:pPr>
          </w:p>
        </w:tc>
        <w:tc>
          <w:tcPr>
            <w:tcW w:w="621" w:type="pct"/>
            <w:vMerge/>
            <w:tcBorders>
              <w:left w:val="single" w:sz="12" w:space="0" w:color="auto"/>
            </w:tcBorders>
            <w:shd w:val="clear" w:color="000000" w:fill="auto"/>
            <w:tcMar>
              <w:left w:w="43" w:type="dxa"/>
            </w:tcMar>
            <w:vAlign w:val="center"/>
          </w:tcPr>
          <w:p w14:paraId="2CE79CA7" w14:textId="77777777" w:rsidR="00B96A14" w:rsidRPr="00B96A14" w:rsidRDefault="00B96A14" w:rsidP="00B96A14">
            <w:pPr>
              <w:spacing w:after="0"/>
              <w:jc w:val="right"/>
              <w:rPr>
                <w:rFonts w:ascii="Arial" w:eastAsia="Times New Roman" w:hAnsi="Arial" w:cs="Arial"/>
                <w:bCs/>
                <w:sz w:val="18"/>
                <w:szCs w:val="18"/>
              </w:rPr>
            </w:pPr>
          </w:p>
        </w:tc>
      </w:tr>
      <w:tr w:rsidR="00B96A14" w:rsidRPr="00B96A14" w14:paraId="5FD3F701" w14:textId="77777777" w:rsidTr="009A62E7">
        <w:tblPrEx>
          <w:tblBorders>
            <w:left w:val="single" w:sz="12" w:space="0" w:color="auto"/>
            <w:right w:val="single" w:sz="12" w:space="0" w:color="auto"/>
          </w:tblBorders>
        </w:tblPrEx>
        <w:trPr>
          <w:cantSplit/>
          <w:trHeight w:val="20"/>
          <w:jc w:val="center"/>
        </w:trPr>
        <w:tc>
          <w:tcPr>
            <w:tcW w:w="244" w:type="pct"/>
            <w:tcBorders>
              <w:bottom w:val="single" w:sz="4" w:space="0" w:color="auto"/>
            </w:tcBorders>
            <w:shd w:val="clear" w:color="000000" w:fill="D9D9D9"/>
            <w:vAlign w:val="center"/>
          </w:tcPr>
          <w:p w14:paraId="387EE78D" w14:textId="1BDC69D9" w:rsidR="00B96A14" w:rsidRPr="00B96A14" w:rsidRDefault="00E01CB7" w:rsidP="00B96A14">
            <w:pPr>
              <w:spacing w:after="0"/>
              <w:jc w:val="center"/>
              <w:rPr>
                <w:rFonts w:ascii="Arial" w:eastAsia="Times New Roman" w:hAnsi="Arial" w:cs="Arial"/>
                <w:b/>
                <w:bCs/>
                <w:sz w:val="18"/>
                <w:szCs w:val="18"/>
              </w:rPr>
            </w:pPr>
            <w:r>
              <w:rPr>
                <w:rFonts w:ascii="Arial" w:eastAsia="Times New Roman" w:hAnsi="Arial" w:cs="Arial"/>
                <w:b/>
                <w:bCs/>
                <w:sz w:val="18"/>
                <w:szCs w:val="18"/>
              </w:rPr>
              <w:t>H</w:t>
            </w:r>
            <w:r w:rsidR="00B96A14" w:rsidRPr="00B96A14">
              <w:rPr>
                <w:rFonts w:ascii="Arial" w:eastAsia="Times New Roman" w:hAnsi="Arial" w:cs="Arial"/>
                <w:b/>
                <w:bCs/>
                <w:sz w:val="18"/>
                <w:szCs w:val="18"/>
              </w:rPr>
              <w:t>.</w:t>
            </w:r>
          </w:p>
        </w:tc>
        <w:tc>
          <w:tcPr>
            <w:tcW w:w="1547" w:type="pct"/>
            <w:tcBorders>
              <w:bottom w:val="single" w:sz="4" w:space="0" w:color="auto"/>
              <w:right w:val="single" w:sz="12" w:space="0" w:color="auto"/>
            </w:tcBorders>
            <w:shd w:val="clear" w:color="000000" w:fill="D9D9D9"/>
            <w:vAlign w:val="center"/>
          </w:tcPr>
          <w:p w14:paraId="7785D0DB" w14:textId="22532882"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Subtotal (Add Lines A-</w:t>
            </w:r>
            <w:r w:rsidR="00820A61">
              <w:rPr>
                <w:rFonts w:ascii="Arial" w:eastAsia="Times New Roman" w:hAnsi="Arial" w:cs="Arial"/>
                <w:bCs/>
                <w:sz w:val="18"/>
                <w:szCs w:val="18"/>
              </w:rPr>
              <w:t>G</w:t>
            </w:r>
            <w:r w:rsidRPr="00B96A14">
              <w:rPr>
                <w:rFonts w:ascii="Arial" w:eastAsia="Times New Roman" w:hAnsi="Arial" w:cs="Arial"/>
                <w:bCs/>
                <w:sz w:val="18"/>
                <w:szCs w:val="18"/>
              </w:rPr>
              <w:t>)</w:t>
            </w:r>
          </w:p>
        </w:tc>
        <w:tc>
          <w:tcPr>
            <w:tcW w:w="626" w:type="pct"/>
            <w:tcBorders>
              <w:left w:val="single" w:sz="12" w:space="0" w:color="auto"/>
              <w:bottom w:val="single" w:sz="4" w:space="0" w:color="auto"/>
              <w:right w:val="single" w:sz="4" w:space="0" w:color="auto"/>
            </w:tcBorders>
            <w:shd w:val="clear" w:color="000000" w:fill="auto"/>
            <w:tcMar>
              <w:left w:w="43" w:type="dxa"/>
            </w:tcMar>
            <w:vAlign w:val="center"/>
          </w:tcPr>
          <w:p w14:paraId="63AA4A15"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bottom w:val="single" w:sz="4" w:space="0" w:color="auto"/>
              <w:right w:val="single" w:sz="4" w:space="0" w:color="auto"/>
            </w:tcBorders>
            <w:shd w:val="clear" w:color="000000" w:fill="auto"/>
            <w:tcMar>
              <w:left w:w="43" w:type="dxa"/>
            </w:tcMar>
            <w:vAlign w:val="center"/>
          </w:tcPr>
          <w:p w14:paraId="16E8F075"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bottom w:val="single" w:sz="4" w:space="0" w:color="auto"/>
              <w:right w:val="single" w:sz="4" w:space="0" w:color="auto"/>
            </w:tcBorders>
            <w:shd w:val="clear" w:color="000000" w:fill="auto"/>
            <w:tcMar>
              <w:left w:w="43" w:type="dxa"/>
            </w:tcMar>
            <w:vAlign w:val="center"/>
          </w:tcPr>
          <w:p w14:paraId="015D7068"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tcBorders>
              <w:left w:val="single" w:sz="4" w:space="0" w:color="auto"/>
              <w:bottom w:val="single" w:sz="4" w:space="0" w:color="auto"/>
              <w:right w:val="single" w:sz="12" w:space="0" w:color="auto"/>
            </w:tcBorders>
            <w:shd w:val="clear" w:color="000000" w:fill="auto"/>
            <w:tcMar>
              <w:left w:w="43" w:type="dxa"/>
            </w:tcMar>
            <w:vAlign w:val="center"/>
          </w:tcPr>
          <w:p w14:paraId="78ADE639"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bottom w:val="single" w:sz="4" w:space="0" w:color="auto"/>
            </w:tcBorders>
            <w:shd w:val="clear" w:color="000000" w:fill="auto"/>
            <w:tcMar>
              <w:left w:w="43" w:type="dxa"/>
            </w:tcMar>
            <w:vAlign w:val="center"/>
          </w:tcPr>
          <w:p w14:paraId="42660B80"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14:paraId="6FB81A36" w14:textId="77777777" w:rsidTr="009A62E7">
        <w:tblPrEx>
          <w:tblBorders>
            <w:left w:val="single" w:sz="12" w:space="0" w:color="auto"/>
            <w:right w:val="single" w:sz="12" w:space="0" w:color="auto"/>
          </w:tblBorders>
        </w:tblPrEx>
        <w:trPr>
          <w:cantSplit/>
          <w:trHeight w:hRule="exact" w:val="20"/>
          <w:jc w:val="center"/>
        </w:trPr>
        <w:tc>
          <w:tcPr>
            <w:tcW w:w="244" w:type="pct"/>
            <w:tcBorders>
              <w:right w:val="nil"/>
            </w:tcBorders>
            <w:shd w:val="clear" w:color="auto" w:fill="auto"/>
            <w:vAlign w:val="center"/>
          </w:tcPr>
          <w:p w14:paraId="61B7C278" w14:textId="77777777" w:rsidR="00B96A14" w:rsidRPr="00B96A14" w:rsidRDefault="00B96A14" w:rsidP="00B96A14">
            <w:pPr>
              <w:spacing w:after="0"/>
              <w:jc w:val="center"/>
              <w:rPr>
                <w:rFonts w:ascii="Arial" w:eastAsia="Times New Roman" w:hAnsi="Arial" w:cs="Arial"/>
                <w:b/>
                <w:bCs/>
                <w:sz w:val="2"/>
                <w:szCs w:val="18"/>
              </w:rPr>
            </w:pPr>
          </w:p>
        </w:tc>
        <w:tc>
          <w:tcPr>
            <w:tcW w:w="1547" w:type="pct"/>
            <w:tcBorders>
              <w:left w:val="nil"/>
              <w:right w:val="nil"/>
            </w:tcBorders>
            <w:shd w:val="clear" w:color="auto" w:fill="auto"/>
            <w:vAlign w:val="center"/>
          </w:tcPr>
          <w:p w14:paraId="61AC5F04" w14:textId="77777777" w:rsidR="00B96A14" w:rsidRPr="00B96A14" w:rsidRDefault="00B96A14" w:rsidP="00B96A14">
            <w:pPr>
              <w:spacing w:after="0"/>
              <w:rPr>
                <w:rFonts w:ascii="Arial" w:eastAsia="Times New Roman" w:hAnsi="Arial" w:cs="Arial"/>
                <w:bCs/>
                <w:sz w:val="2"/>
                <w:szCs w:val="18"/>
              </w:rPr>
            </w:pPr>
          </w:p>
        </w:tc>
        <w:tc>
          <w:tcPr>
            <w:tcW w:w="626" w:type="pct"/>
            <w:tcBorders>
              <w:left w:val="nil"/>
              <w:right w:val="nil"/>
            </w:tcBorders>
            <w:shd w:val="clear" w:color="auto" w:fill="auto"/>
            <w:tcMar>
              <w:left w:w="43" w:type="dxa"/>
            </w:tcMar>
            <w:vAlign w:val="center"/>
          </w:tcPr>
          <w:p w14:paraId="2CC60C19" w14:textId="77777777" w:rsidR="00B96A14" w:rsidRPr="00B96A14" w:rsidRDefault="00B96A14" w:rsidP="00B96A14">
            <w:pPr>
              <w:spacing w:after="0"/>
              <w:jc w:val="right"/>
              <w:rPr>
                <w:rFonts w:ascii="Arial" w:eastAsia="Times New Roman" w:hAnsi="Arial" w:cs="Arial"/>
                <w:bCs/>
                <w:sz w:val="2"/>
                <w:szCs w:val="18"/>
              </w:rPr>
            </w:pPr>
          </w:p>
        </w:tc>
        <w:tc>
          <w:tcPr>
            <w:tcW w:w="668" w:type="pct"/>
            <w:gridSpan w:val="2"/>
            <w:tcBorders>
              <w:left w:val="nil"/>
              <w:right w:val="nil"/>
            </w:tcBorders>
            <w:shd w:val="clear" w:color="auto" w:fill="auto"/>
            <w:tcMar>
              <w:left w:w="43" w:type="dxa"/>
            </w:tcMar>
            <w:vAlign w:val="center"/>
          </w:tcPr>
          <w:p w14:paraId="44CAE749" w14:textId="77777777" w:rsidR="00B96A14" w:rsidRPr="00B96A14" w:rsidRDefault="00B96A14" w:rsidP="00B96A14">
            <w:pPr>
              <w:spacing w:after="0"/>
              <w:jc w:val="right"/>
              <w:rPr>
                <w:rFonts w:ascii="Arial" w:eastAsia="Times New Roman" w:hAnsi="Arial" w:cs="Arial"/>
                <w:bCs/>
                <w:sz w:val="2"/>
                <w:szCs w:val="18"/>
              </w:rPr>
            </w:pPr>
          </w:p>
        </w:tc>
        <w:tc>
          <w:tcPr>
            <w:tcW w:w="626" w:type="pct"/>
            <w:tcBorders>
              <w:left w:val="nil"/>
              <w:right w:val="single" w:sz="4" w:space="0" w:color="auto"/>
            </w:tcBorders>
            <w:shd w:val="clear" w:color="auto" w:fill="auto"/>
            <w:tcMar>
              <w:left w:w="43" w:type="dxa"/>
            </w:tcMar>
            <w:vAlign w:val="center"/>
          </w:tcPr>
          <w:p w14:paraId="3717AAF2" w14:textId="77777777" w:rsidR="00B96A14" w:rsidRPr="00B96A14" w:rsidRDefault="00B96A14" w:rsidP="00B96A14">
            <w:pPr>
              <w:spacing w:after="0"/>
              <w:jc w:val="right"/>
              <w:rPr>
                <w:rFonts w:ascii="Arial" w:eastAsia="Times New Roman" w:hAnsi="Arial" w:cs="Arial"/>
                <w:bCs/>
                <w:sz w:val="2"/>
                <w:szCs w:val="18"/>
              </w:rPr>
            </w:pPr>
          </w:p>
        </w:tc>
        <w:tc>
          <w:tcPr>
            <w:tcW w:w="668" w:type="pct"/>
            <w:tcBorders>
              <w:left w:val="single" w:sz="4" w:space="0" w:color="auto"/>
              <w:right w:val="nil"/>
            </w:tcBorders>
            <w:shd w:val="clear" w:color="auto" w:fill="auto"/>
            <w:tcMar>
              <w:left w:w="43" w:type="dxa"/>
            </w:tcMar>
            <w:vAlign w:val="center"/>
          </w:tcPr>
          <w:p w14:paraId="2205CE12" w14:textId="77777777" w:rsidR="00B96A14" w:rsidRPr="00B96A14" w:rsidRDefault="00B96A14" w:rsidP="00B96A14">
            <w:pPr>
              <w:spacing w:after="0"/>
              <w:jc w:val="right"/>
              <w:rPr>
                <w:rFonts w:ascii="Arial" w:eastAsia="Times New Roman" w:hAnsi="Arial" w:cs="Arial"/>
                <w:bCs/>
                <w:sz w:val="2"/>
                <w:szCs w:val="18"/>
              </w:rPr>
            </w:pPr>
          </w:p>
        </w:tc>
        <w:tc>
          <w:tcPr>
            <w:tcW w:w="621" w:type="pct"/>
            <w:tcBorders>
              <w:left w:val="nil"/>
            </w:tcBorders>
            <w:shd w:val="clear" w:color="auto" w:fill="auto"/>
            <w:tcMar>
              <w:left w:w="43" w:type="dxa"/>
            </w:tcMar>
            <w:vAlign w:val="center"/>
          </w:tcPr>
          <w:p w14:paraId="53BF5F4E" w14:textId="77777777" w:rsidR="00B96A14" w:rsidRPr="00B96A14" w:rsidRDefault="00B96A14" w:rsidP="00B96A14">
            <w:pPr>
              <w:spacing w:after="0"/>
              <w:jc w:val="right"/>
              <w:rPr>
                <w:rFonts w:ascii="Arial" w:eastAsia="Times New Roman" w:hAnsi="Arial" w:cs="Arial"/>
                <w:bCs/>
                <w:sz w:val="2"/>
                <w:szCs w:val="18"/>
              </w:rPr>
            </w:pPr>
          </w:p>
        </w:tc>
      </w:tr>
      <w:tr w:rsidR="00B96A14" w:rsidRPr="00B96A14" w14:paraId="12B236B3" w14:textId="77777777"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14:paraId="04D27285" w14:textId="2435312C" w:rsidR="00B96A14" w:rsidRPr="00B96A14" w:rsidRDefault="00E01CB7" w:rsidP="00B96A14">
            <w:pPr>
              <w:spacing w:after="0"/>
              <w:jc w:val="center"/>
              <w:rPr>
                <w:rFonts w:ascii="Arial" w:eastAsia="Times New Roman" w:hAnsi="Arial" w:cs="Arial"/>
                <w:b/>
                <w:bCs/>
                <w:sz w:val="18"/>
                <w:szCs w:val="18"/>
              </w:rPr>
            </w:pPr>
            <w:r>
              <w:rPr>
                <w:rFonts w:ascii="Arial" w:eastAsia="Times New Roman" w:hAnsi="Arial" w:cs="Arial"/>
                <w:b/>
                <w:bCs/>
                <w:sz w:val="18"/>
                <w:szCs w:val="18"/>
              </w:rPr>
              <w:t>I</w:t>
            </w:r>
            <w:r w:rsidR="00B96A14" w:rsidRPr="00B96A14">
              <w:rPr>
                <w:rFonts w:ascii="Arial" w:eastAsia="Times New Roman" w:hAnsi="Arial" w:cs="Arial"/>
                <w:b/>
                <w:bCs/>
                <w:sz w:val="18"/>
                <w:szCs w:val="18"/>
              </w:rPr>
              <w:t>.</w:t>
            </w:r>
          </w:p>
        </w:tc>
        <w:tc>
          <w:tcPr>
            <w:tcW w:w="1547" w:type="pct"/>
            <w:tcBorders>
              <w:right w:val="single" w:sz="12" w:space="0" w:color="auto"/>
            </w:tcBorders>
            <w:shd w:val="clear" w:color="000000" w:fill="D9D9D9"/>
            <w:vAlign w:val="center"/>
          </w:tcPr>
          <w:p w14:paraId="1880172F"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Financing from Local Funds</w:t>
            </w:r>
          </w:p>
        </w:tc>
        <w:tc>
          <w:tcPr>
            <w:tcW w:w="626" w:type="pct"/>
            <w:tcBorders>
              <w:left w:val="single" w:sz="12" w:space="0" w:color="auto"/>
              <w:right w:val="single" w:sz="4" w:space="0" w:color="auto"/>
            </w:tcBorders>
            <w:shd w:val="clear" w:color="000000" w:fill="auto"/>
            <w:tcMar>
              <w:left w:w="43" w:type="dxa"/>
            </w:tcMar>
            <w:vAlign w:val="center"/>
          </w:tcPr>
          <w:p w14:paraId="050628C4"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4" w:space="0" w:color="auto"/>
            </w:tcBorders>
            <w:shd w:val="clear" w:color="000000" w:fill="auto"/>
            <w:tcMar>
              <w:left w:w="43" w:type="dxa"/>
            </w:tcMar>
            <w:vAlign w:val="center"/>
          </w:tcPr>
          <w:p w14:paraId="58568DA4"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14:paraId="0B84AD64"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tcBorders>
              <w:left w:val="single" w:sz="4" w:space="0" w:color="auto"/>
              <w:right w:val="single" w:sz="12" w:space="0" w:color="auto"/>
            </w:tcBorders>
            <w:shd w:val="clear" w:color="000000" w:fill="auto"/>
            <w:tcMar>
              <w:left w:w="43" w:type="dxa"/>
            </w:tcMar>
            <w:vAlign w:val="center"/>
          </w:tcPr>
          <w:p w14:paraId="7BFC7C83"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14:paraId="2041ADB8"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14:paraId="7D37B7EA" w14:textId="77777777"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14:paraId="59E9361C" w14:textId="1197A881" w:rsidR="00B96A14" w:rsidRPr="00B96A14" w:rsidRDefault="00E01CB7" w:rsidP="00B96A14">
            <w:pPr>
              <w:spacing w:after="0"/>
              <w:jc w:val="center"/>
              <w:rPr>
                <w:rFonts w:ascii="Arial" w:eastAsia="Times New Roman" w:hAnsi="Arial" w:cs="Arial"/>
                <w:b/>
                <w:bCs/>
                <w:sz w:val="18"/>
                <w:szCs w:val="18"/>
              </w:rPr>
            </w:pPr>
            <w:r>
              <w:rPr>
                <w:rFonts w:ascii="Arial" w:eastAsia="Times New Roman" w:hAnsi="Arial" w:cs="Arial"/>
                <w:b/>
                <w:bCs/>
                <w:sz w:val="18"/>
                <w:szCs w:val="18"/>
              </w:rPr>
              <w:t>J</w:t>
            </w:r>
            <w:r w:rsidR="00B96A14" w:rsidRPr="00B96A14">
              <w:rPr>
                <w:rFonts w:ascii="Arial" w:eastAsia="Times New Roman" w:hAnsi="Arial" w:cs="Arial"/>
                <w:b/>
                <w:bCs/>
                <w:sz w:val="18"/>
                <w:szCs w:val="18"/>
              </w:rPr>
              <w:t>.</w:t>
            </w:r>
          </w:p>
        </w:tc>
        <w:tc>
          <w:tcPr>
            <w:tcW w:w="1547" w:type="pct"/>
            <w:tcBorders>
              <w:right w:val="single" w:sz="12" w:space="0" w:color="auto"/>
            </w:tcBorders>
            <w:shd w:val="clear" w:color="000000" w:fill="D9D9D9"/>
            <w:vAlign w:val="center"/>
          </w:tcPr>
          <w:p w14:paraId="62CDBC24"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Financing from Other Sources</w:t>
            </w:r>
          </w:p>
        </w:tc>
        <w:tc>
          <w:tcPr>
            <w:tcW w:w="626" w:type="pct"/>
            <w:tcBorders>
              <w:left w:val="single" w:sz="12" w:space="0" w:color="auto"/>
              <w:right w:val="single" w:sz="4" w:space="0" w:color="auto"/>
            </w:tcBorders>
            <w:shd w:val="clear" w:color="000000" w:fill="auto"/>
            <w:tcMar>
              <w:left w:w="43" w:type="dxa"/>
            </w:tcMar>
            <w:vAlign w:val="center"/>
          </w:tcPr>
          <w:p w14:paraId="09B7A778"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4" w:space="0" w:color="auto"/>
            </w:tcBorders>
            <w:shd w:val="clear" w:color="000000" w:fill="auto"/>
            <w:tcMar>
              <w:left w:w="43" w:type="dxa"/>
            </w:tcMar>
            <w:vAlign w:val="center"/>
          </w:tcPr>
          <w:p w14:paraId="65A059C5"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14:paraId="53A0B6BA"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tcBorders>
              <w:left w:val="single" w:sz="4" w:space="0" w:color="auto"/>
              <w:right w:val="single" w:sz="12" w:space="0" w:color="auto"/>
            </w:tcBorders>
            <w:shd w:val="clear" w:color="000000" w:fill="auto"/>
            <w:tcMar>
              <w:left w:w="43" w:type="dxa"/>
            </w:tcMar>
            <w:vAlign w:val="center"/>
          </w:tcPr>
          <w:p w14:paraId="578EE771"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14:paraId="2051CD25"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14:paraId="0D203788" w14:textId="77777777"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14:paraId="5D97840B" w14:textId="59DEBF0C" w:rsidR="00B96A14" w:rsidRPr="00B96A14" w:rsidRDefault="00E01CB7" w:rsidP="00B96A14">
            <w:pPr>
              <w:spacing w:after="0"/>
              <w:jc w:val="center"/>
              <w:rPr>
                <w:rFonts w:ascii="Arial" w:eastAsia="Times New Roman" w:hAnsi="Arial" w:cs="Arial"/>
                <w:b/>
                <w:bCs/>
                <w:sz w:val="18"/>
                <w:szCs w:val="18"/>
              </w:rPr>
            </w:pPr>
            <w:r>
              <w:rPr>
                <w:rFonts w:ascii="Arial" w:eastAsia="Times New Roman" w:hAnsi="Arial" w:cs="Arial"/>
                <w:b/>
                <w:bCs/>
                <w:sz w:val="18"/>
                <w:szCs w:val="18"/>
              </w:rPr>
              <w:t>K</w:t>
            </w:r>
            <w:r w:rsidR="00B96A14" w:rsidRPr="00B96A14">
              <w:rPr>
                <w:rFonts w:ascii="Arial" w:eastAsia="Times New Roman" w:hAnsi="Arial" w:cs="Arial"/>
                <w:b/>
                <w:bCs/>
                <w:sz w:val="18"/>
                <w:szCs w:val="18"/>
              </w:rPr>
              <w:t>.</w:t>
            </w:r>
          </w:p>
        </w:tc>
        <w:tc>
          <w:tcPr>
            <w:tcW w:w="1547" w:type="pct"/>
            <w:tcBorders>
              <w:right w:val="single" w:sz="12" w:space="0" w:color="auto"/>
            </w:tcBorders>
            <w:shd w:val="clear" w:color="000000" w:fill="D9D9D9"/>
            <w:vAlign w:val="center"/>
          </w:tcPr>
          <w:p w14:paraId="18B1738A" w14:textId="66F705D6"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 xml:space="preserve">Subtotal, SRF-Funded Amount (Subtract Lines </w:t>
            </w:r>
            <w:r w:rsidR="00820A61">
              <w:rPr>
                <w:rFonts w:ascii="Arial" w:eastAsia="Times New Roman" w:hAnsi="Arial" w:cs="Arial"/>
                <w:bCs/>
                <w:sz w:val="18"/>
                <w:szCs w:val="18"/>
              </w:rPr>
              <w:t>I</w:t>
            </w:r>
            <w:r w:rsidRPr="00B96A14">
              <w:rPr>
                <w:rFonts w:ascii="Arial" w:eastAsia="Times New Roman" w:hAnsi="Arial" w:cs="Arial"/>
                <w:bCs/>
                <w:sz w:val="18"/>
                <w:szCs w:val="18"/>
              </w:rPr>
              <w:t xml:space="preserve"> and </w:t>
            </w:r>
            <w:r w:rsidR="00820A61">
              <w:rPr>
                <w:rFonts w:ascii="Arial" w:eastAsia="Times New Roman" w:hAnsi="Arial" w:cs="Arial"/>
                <w:bCs/>
                <w:sz w:val="18"/>
                <w:szCs w:val="18"/>
              </w:rPr>
              <w:t>J</w:t>
            </w:r>
            <w:r w:rsidRPr="00B96A14">
              <w:rPr>
                <w:rFonts w:ascii="Arial" w:eastAsia="Times New Roman" w:hAnsi="Arial" w:cs="Arial"/>
                <w:bCs/>
                <w:sz w:val="18"/>
                <w:szCs w:val="18"/>
              </w:rPr>
              <w:t xml:space="preserve"> from Line </w:t>
            </w:r>
            <w:r w:rsidR="00820A61">
              <w:rPr>
                <w:rFonts w:ascii="Arial" w:eastAsia="Times New Roman" w:hAnsi="Arial" w:cs="Arial"/>
                <w:bCs/>
                <w:sz w:val="18"/>
                <w:szCs w:val="18"/>
              </w:rPr>
              <w:t>H</w:t>
            </w:r>
            <w:r w:rsidRPr="00B96A14">
              <w:rPr>
                <w:rFonts w:ascii="Arial" w:eastAsia="Times New Roman" w:hAnsi="Arial" w:cs="Arial"/>
                <w:bCs/>
                <w:sz w:val="18"/>
                <w:szCs w:val="18"/>
              </w:rPr>
              <w:t>)</w:t>
            </w:r>
          </w:p>
        </w:tc>
        <w:tc>
          <w:tcPr>
            <w:tcW w:w="626" w:type="pct"/>
            <w:tcBorders>
              <w:left w:val="single" w:sz="12" w:space="0" w:color="auto"/>
              <w:right w:val="single" w:sz="4" w:space="0" w:color="auto"/>
            </w:tcBorders>
            <w:shd w:val="clear" w:color="000000" w:fill="auto"/>
            <w:tcMar>
              <w:left w:w="43" w:type="dxa"/>
            </w:tcMar>
            <w:vAlign w:val="center"/>
          </w:tcPr>
          <w:p w14:paraId="6AAA2AEE"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4" w:space="0" w:color="auto"/>
            </w:tcBorders>
            <w:shd w:val="clear" w:color="000000" w:fill="auto"/>
            <w:tcMar>
              <w:left w:w="43" w:type="dxa"/>
            </w:tcMar>
            <w:vAlign w:val="center"/>
          </w:tcPr>
          <w:p w14:paraId="1D3DD656"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14:paraId="68546DF7"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tcBorders>
              <w:left w:val="single" w:sz="4" w:space="0" w:color="auto"/>
              <w:right w:val="single" w:sz="12" w:space="0" w:color="auto"/>
            </w:tcBorders>
            <w:shd w:val="clear" w:color="000000" w:fill="auto"/>
            <w:tcMar>
              <w:left w:w="43" w:type="dxa"/>
            </w:tcMar>
            <w:vAlign w:val="center"/>
          </w:tcPr>
          <w:p w14:paraId="0A0B9CF0"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14:paraId="7A904E7E"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14:paraId="7D5676B0" w14:textId="77777777" w:rsidTr="004C1217">
        <w:tblPrEx>
          <w:tblBorders>
            <w:left w:val="single" w:sz="12" w:space="0" w:color="auto"/>
            <w:right w:val="single" w:sz="12" w:space="0" w:color="auto"/>
          </w:tblBorders>
        </w:tblPrEx>
        <w:trPr>
          <w:cantSplit/>
          <w:trHeight w:hRule="exact" w:val="312"/>
          <w:jc w:val="center"/>
        </w:trPr>
        <w:tc>
          <w:tcPr>
            <w:tcW w:w="5000" w:type="pct"/>
            <w:gridSpan w:val="8"/>
            <w:shd w:val="clear" w:color="000000" w:fill="D9D9D9"/>
            <w:vAlign w:val="center"/>
          </w:tcPr>
          <w:p w14:paraId="27FF0458" w14:textId="77777777" w:rsidR="00B96A14" w:rsidRPr="00B96A14" w:rsidRDefault="00B96A14" w:rsidP="00C73AAA">
            <w:pPr>
              <w:spacing w:after="0"/>
              <w:rPr>
                <w:rFonts w:eastAsia="Times New Roman"/>
                <w:szCs w:val="20"/>
              </w:rPr>
            </w:pPr>
            <w:r w:rsidRPr="00B96A14">
              <w:rPr>
                <w:rFonts w:ascii="Arial" w:eastAsia="Times New Roman" w:hAnsi="Arial" w:cs="Arial"/>
                <w:b/>
                <w:bCs/>
                <w:sz w:val="20"/>
                <w:szCs w:val="16"/>
              </w:rPr>
              <w:t>Note: A loan origination fee will be applied to any committed loan amount.</w:t>
            </w:r>
          </w:p>
        </w:tc>
      </w:tr>
      <w:tr w:rsidR="00850415" w:rsidRPr="00B96A14" w14:paraId="0CCC7055" w14:textId="77777777" w:rsidTr="00850415">
        <w:tblPrEx>
          <w:tblBorders>
            <w:left w:val="single" w:sz="12" w:space="0" w:color="auto"/>
            <w:right w:val="single" w:sz="12" w:space="0" w:color="auto"/>
          </w:tblBorders>
        </w:tblPrEx>
        <w:trPr>
          <w:cantSplit/>
          <w:trHeight w:hRule="exact" w:val="1050"/>
          <w:jc w:val="center"/>
        </w:trPr>
        <w:tc>
          <w:tcPr>
            <w:tcW w:w="4377" w:type="pct"/>
            <w:gridSpan w:val="7"/>
            <w:shd w:val="clear" w:color="000000" w:fill="D9D9D9"/>
            <w:vAlign w:val="center"/>
          </w:tcPr>
          <w:p w14:paraId="0AD6A8A1" w14:textId="5AD33388" w:rsidR="00850415" w:rsidRDefault="00850415" w:rsidP="00C73AAA">
            <w:pPr>
              <w:spacing w:after="0"/>
              <w:rPr>
                <w:rFonts w:ascii="Arial" w:eastAsia="Times New Roman" w:hAnsi="Arial" w:cs="Arial"/>
                <w:b/>
                <w:bCs/>
                <w:sz w:val="20"/>
                <w:szCs w:val="16"/>
              </w:rPr>
            </w:pPr>
            <w:r>
              <w:rPr>
                <w:rFonts w:ascii="Arial" w:eastAsia="Times New Roman" w:hAnsi="Arial" w:cs="Arial"/>
                <w:b/>
                <w:bCs/>
                <w:sz w:val="20"/>
                <w:szCs w:val="16"/>
              </w:rPr>
              <w:t>6.A Maximum Construction Amount</w:t>
            </w:r>
          </w:p>
          <w:p w14:paraId="134AB3DE" w14:textId="4177150F" w:rsidR="00850415" w:rsidRDefault="00850415" w:rsidP="00C73AAA">
            <w:pPr>
              <w:spacing w:after="0"/>
              <w:rPr>
                <w:rFonts w:ascii="Arial" w:eastAsia="Times New Roman" w:hAnsi="Arial" w:cs="Arial"/>
                <w:b/>
                <w:bCs/>
                <w:sz w:val="20"/>
                <w:szCs w:val="16"/>
              </w:rPr>
            </w:pPr>
            <w:r>
              <w:rPr>
                <w:rFonts w:ascii="Arial" w:eastAsia="Times New Roman" w:hAnsi="Arial" w:cs="Arial"/>
                <w:sz w:val="20"/>
                <w:szCs w:val="16"/>
              </w:rPr>
              <w:t>Regardless of the estimated project cost categories and associated costs provided above, p</w:t>
            </w:r>
            <w:r w:rsidRPr="00850415">
              <w:rPr>
                <w:rFonts w:ascii="Arial" w:eastAsia="Times New Roman" w:hAnsi="Arial" w:cs="Arial"/>
                <w:sz w:val="20"/>
                <w:szCs w:val="16"/>
              </w:rPr>
              <w:t>lease provide an estimate</w:t>
            </w:r>
            <w:r>
              <w:rPr>
                <w:rFonts w:ascii="Arial" w:eastAsia="Times New Roman" w:hAnsi="Arial" w:cs="Arial"/>
                <w:sz w:val="20"/>
                <w:szCs w:val="16"/>
              </w:rPr>
              <w:t xml:space="preserve"> of the</w:t>
            </w:r>
            <w:r w:rsidRPr="00850415">
              <w:rPr>
                <w:rFonts w:ascii="Arial" w:eastAsia="Times New Roman" w:hAnsi="Arial" w:cs="Arial"/>
                <w:sz w:val="20"/>
                <w:szCs w:val="16"/>
              </w:rPr>
              <w:t xml:space="preserve"> </w:t>
            </w:r>
            <w:r w:rsidRPr="00655079">
              <w:rPr>
                <w:rFonts w:ascii="Arial" w:eastAsia="Times New Roman" w:hAnsi="Arial" w:cs="Arial"/>
                <w:i/>
                <w:iCs/>
                <w:color w:val="FF0000"/>
                <w:sz w:val="20"/>
                <w:szCs w:val="16"/>
              </w:rPr>
              <w:t>maximum</w:t>
            </w:r>
            <w:r w:rsidRPr="00850415">
              <w:rPr>
                <w:rFonts w:ascii="Arial" w:eastAsia="Times New Roman" w:hAnsi="Arial" w:cs="Arial"/>
                <w:i/>
                <w:iCs/>
                <w:sz w:val="20"/>
                <w:szCs w:val="16"/>
              </w:rPr>
              <w:t xml:space="preserve"> </w:t>
            </w:r>
            <w:r>
              <w:rPr>
                <w:rFonts w:ascii="Arial" w:eastAsia="Times New Roman" w:hAnsi="Arial" w:cs="Arial"/>
                <w:sz w:val="20"/>
                <w:szCs w:val="16"/>
              </w:rPr>
              <w:t xml:space="preserve">amount of </w:t>
            </w:r>
            <w:r w:rsidRPr="00850415">
              <w:rPr>
                <w:rFonts w:ascii="Arial" w:eastAsia="Times New Roman" w:hAnsi="Arial" w:cs="Arial"/>
                <w:sz w:val="20"/>
                <w:szCs w:val="16"/>
              </w:rPr>
              <w:t>construction</w:t>
            </w:r>
            <w:r>
              <w:rPr>
                <w:rFonts w:ascii="Arial" w:eastAsia="Times New Roman" w:hAnsi="Arial" w:cs="Arial"/>
                <w:sz w:val="20"/>
                <w:szCs w:val="16"/>
              </w:rPr>
              <w:t xml:space="preserve"> funding</w:t>
            </w:r>
            <w:r w:rsidRPr="00850415">
              <w:rPr>
                <w:rFonts w:ascii="Arial" w:eastAsia="Times New Roman" w:hAnsi="Arial" w:cs="Arial"/>
                <w:sz w:val="20"/>
                <w:szCs w:val="16"/>
              </w:rPr>
              <w:t xml:space="preserve"> </w:t>
            </w:r>
            <w:r>
              <w:rPr>
                <w:rFonts w:ascii="Arial" w:eastAsia="Times New Roman" w:hAnsi="Arial" w:cs="Arial"/>
                <w:sz w:val="20"/>
                <w:szCs w:val="16"/>
              </w:rPr>
              <w:t>that could be needed to complete the removal and replacement of lead service lines in the project service area.</w:t>
            </w:r>
          </w:p>
        </w:tc>
        <w:tc>
          <w:tcPr>
            <w:tcW w:w="623" w:type="pct"/>
            <w:shd w:val="clear" w:color="auto" w:fill="auto"/>
            <w:vAlign w:val="center"/>
          </w:tcPr>
          <w:p w14:paraId="0784CD81" w14:textId="40ECE82F" w:rsidR="00850415" w:rsidRPr="00850415" w:rsidRDefault="00850415" w:rsidP="00C73AAA">
            <w:pPr>
              <w:spacing w:after="0"/>
              <w:rPr>
                <w:rFonts w:ascii="Arial" w:eastAsia="Times New Roman" w:hAnsi="Arial" w:cs="Arial"/>
                <w:sz w:val="20"/>
                <w:szCs w:val="16"/>
              </w:rPr>
            </w:pPr>
            <w:r w:rsidRPr="00B96A14">
              <w:rPr>
                <w:rFonts w:ascii="Arial" w:eastAsia="Times New Roman" w:hAnsi="Arial" w:cs="Arial"/>
                <w:bCs/>
                <w:sz w:val="20"/>
                <w:szCs w:val="20"/>
              </w:rPr>
              <w:fldChar w:fldCharType="begin">
                <w:ffData>
                  <w:name w:val="Text357"/>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96A14" w:rsidRPr="00B96A14" w14:paraId="15EEDBDE" w14:textId="77777777" w:rsidTr="004C1217">
        <w:tblPrEx>
          <w:tblBorders>
            <w:left w:val="single" w:sz="12" w:space="0" w:color="auto"/>
            <w:right w:val="single" w:sz="12" w:space="0" w:color="auto"/>
          </w:tblBorders>
        </w:tblPrEx>
        <w:trPr>
          <w:cantSplit/>
          <w:trHeight w:hRule="exact" w:val="20"/>
          <w:jc w:val="center"/>
        </w:trPr>
        <w:tc>
          <w:tcPr>
            <w:tcW w:w="5000" w:type="pct"/>
            <w:gridSpan w:val="8"/>
            <w:shd w:val="clear" w:color="000000" w:fill="auto"/>
          </w:tcPr>
          <w:p w14:paraId="79142C27" w14:textId="77777777" w:rsidR="00B96A14" w:rsidRPr="00B96A14" w:rsidRDefault="00B96A14" w:rsidP="00B96A14">
            <w:pPr>
              <w:spacing w:after="0"/>
              <w:jc w:val="center"/>
              <w:rPr>
                <w:rFonts w:ascii="Arial" w:eastAsia="Times New Roman" w:hAnsi="Arial" w:cs="Arial"/>
                <w:b/>
                <w:bCs/>
                <w:sz w:val="2"/>
                <w:szCs w:val="20"/>
              </w:rPr>
            </w:pPr>
          </w:p>
        </w:tc>
      </w:tr>
      <w:tr w:rsidR="00B96A14" w:rsidRPr="00B96A14" w14:paraId="0DC536AB" w14:textId="77777777" w:rsidTr="004C1217">
        <w:trPr>
          <w:cantSplit/>
          <w:trHeight w:hRule="exact" w:val="20"/>
          <w:jc w:val="center"/>
        </w:trPr>
        <w:tc>
          <w:tcPr>
            <w:tcW w:w="5000" w:type="pct"/>
            <w:gridSpan w:val="8"/>
            <w:tcBorders>
              <w:top w:val="single" w:sz="4" w:space="0" w:color="auto"/>
              <w:left w:val="nil"/>
              <w:bottom w:val="single" w:sz="4" w:space="0" w:color="auto"/>
              <w:right w:val="nil"/>
            </w:tcBorders>
            <w:shd w:val="clear" w:color="auto" w:fill="FFFFFF"/>
          </w:tcPr>
          <w:p w14:paraId="428F47E0" w14:textId="77777777" w:rsidR="00B96A14" w:rsidRPr="00B96A14" w:rsidRDefault="00B96A14" w:rsidP="00B96A14">
            <w:pPr>
              <w:spacing w:after="0"/>
              <w:rPr>
                <w:rFonts w:ascii="Arial" w:eastAsia="Times New Roman" w:hAnsi="Arial" w:cs="Arial"/>
                <w:b/>
                <w:bCs/>
                <w:sz w:val="2"/>
                <w:szCs w:val="2"/>
              </w:rPr>
            </w:pPr>
          </w:p>
        </w:tc>
      </w:tr>
      <w:tr w:rsidR="00B96A14" w:rsidRPr="00B96A14" w14:paraId="5A623466" w14:textId="77777777" w:rsidTr="004C1217">
        <w:tblPrEx>
          <w:tblBorders>
            <w:left w:val="single" w:sz="12" w:space="0" w:color="auto"/>
            <w:right w:val="single" w:sz="12" w:space="0" w:color="auto"/>
          </w:tblBorders>
        </w:tblPrEx>
        <w:trPr>
          <w:cantSplit/>
          <w:trHeight w:val="105"/>
          <w:jc w:val="center"/>
        </w:trPr>
        <w:tc>
          <w:tcPr>
            <w:tcW w:w="5000" w:type="pct"/>
            <w:gridSpan w:val="8"/>
            <w:shd w:val="clear" w:color="000000" w:fill="000000"/>
          </w:tcPr>
          <w:p w14:paraId="61CEECE0" w14:textId="278DE53E"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 xml:space="preserve">Section </w:t>
            </w:r>
            <w:r w:rsidR="00820A61">
              <w:rPr>
                <w:rFonts w:ascii="Arial" w:eastAsia="Times New Roman" w:hAnsi="Arial" w:cs="Arial"/>
                <w:b/>
                <w:bCs/>
                <w:sz w:val="18"/>
                <w:szCs w:val="18"/>
              </w:rPr>
              <w:t>7</w:t>
            </w:r>
            <w:r w:rsidRPr="00B96A14">
              <w:rPr>
                <w:rFonts w:ascii="Arial" w:eastAsia="Times New Roman" w:hAnsi="Arial" w:cs="Arial"/>
                <w:b/>
                <w:bCs/>
                <w:sz w:val="18"/>
                <w:szCs w:val="18"/>
              </w:rPr>
              <w:t>.  AUTHORIZATION AND SIGNATURE</w:t>
            </w:r>
          </w:p>
        </w:tc>
      </w:tr>
      <w:tr w:rsidR="00291C91" w:rsidRPr="00B96A14" w14:paraId="73871B5C" w14:textId="77777777" w:rsidTr="00291C91">
        <w:tblPrEx>
          <w:tblBorders>
            <w:left w:val="single" w:sz="12" w:space="0" w:color="auto"/>
            <w:right w:val="single" w:sz="12" w:space="0" w:color="auto"/>
          </w:tblBorders>
        </w:tblPrEx>
        <w:trPr>
          <w:cantSplit/>
          <w:trHeight w:val="287"/>
          <w:jc w:val="center"/>
        </w:trPr>
        <w:tc>
          <w:tcPr>
            <w:tcW w:w="2584" w:type="pct"/>
            <w:gridSpan w:val="4"/>
            <w:tcBorders>
              <w:bottom w:val="single" w:sz="4" w:space="0" w:color="auto"/>
            </w:tcBorders>
            <w:shd w:val="clear" w:color="000000" w:fill="auto"/>
            <w:vAlign w:val="center"/>
          </w:tcPr>
          <w:p w14:paraId="048123E5" w14:textId="77777777" w:rsidR="00291C91" w:rsidRPr="00B96A14" w:rsidRDefault="00291C91" w:rsidP="00291C91">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357"/>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c>
          <w:tcPr>
            <w:tcW w:w="2416" w:type="pct"/>
            <w:gridSpan w:val="4"/>
            <w:tcBorders>
              <w:bottom w:val="single" w:sz="4" w:space="0" w:color="auto"/>
            </w:tcBorders>
            <w:shd w:val="clear" w:color="000000" w:fill="FFFFFF" w:themeFill="background1"/>
            <w:vAlign w:val="center"/>
          </w:tcPr>
          <w:p w14:paraId="694ABED0" w14:textId="77777777" w:rsidR="00291C91" w:rsidRPr="00B96A14" w:rsidRDefault="00291C91" w:rsidP="00291C91">
            <w:pPr>
              <w:tabs>
                <w:tab w:val="left" w:pos="1110"/>
              </w:tabs>
              <w:spacing w:after="0"/>
              <w:rPr>
                <w:rFonts w:ascii="Arial" w:eastAsia="Times New Roman" w:hAnsi="Arial" w:cs="Arial"/>
                <w:bCs/>
                <w:sz w:val="18"/>
                <w:szCs w:val="18"/>
              </w:rPr>
            </w:pPr>
            <w:r w:rsidRPr="00B96A14">
              <w:rPr>
                <w:rFonts w:ascii="Arial" w:eastAsia="Times New Roman" w:hAnsi="Arial" w:cs="Arial"/>
                <w:bCs/>
                <w:sz w:val="20"/>
                <w:szCs w:val="20"/>
              </w:rPr>
              <w:fldChar w:fldCharType="begin">
                <w:ffData>
                  <w:name w:val="Text357"/>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291C91" w:rsidRPr="00B96A14" w14:paraId="111F87AD" w14:textId="77777777" w:rsidTr="00291C91">
        <w:tblPrEx>
          <w:tblBorders>
            <w:left w:val="single" w:sz="12" w:space="0" w:color="auto"/>
            <w:right w:val="single" w:sz="12" w:space="0" w:color="auto"/>
          </w:tblBorders>
        </w:tblPrEx>
        <w:trPr>
          <w:cantSplit/>
          <w:trHeight w:hRule="exact" w:val="546"/>
          <w:jc w:val="center"/>
        </w:trPr>
        <w:tc>
          <w:tcPr>
            <w:tcW w:w="2584" w:type="pct"/>
            <w:gridSpan w:val="4"/>
            <w:tcBorders>
              <w:bottom w:val="single" w:sz="4" w:space="0" w:color="auto"/>
            </w:tcBorders>
            <w:shd w:val="clear" w:color="000000" w:fill="D9D9D9" w:themeFill="background1" w:themeFillShade="D9"/>
            <w:vAlign w:val="center"/>
          </w:tcPr>
          <w:p w14:paraId="2131848C" w14:textId="77777777" w:rsidR="00291C91" w:rsidRPr="00291C91" w:rsidRDefault="00291C91" w:rsidP="00B96A14">
            <w:pPr>
              <w:spacing w:after="0"/>
              <w:rPr>
                <w:rFonts w:ascii="Arial" w:eastAsia="Times New Roman" w:hAnsi="Arial" w:cs="Arial"/>
                <w:b/>
                <w:bCs/>
                <w:sz w:val="20"/>
                <w:szCs w:val="20"/>
              </w:rPr>
            </w:pPr>
            <w:r w:rsidRPr="00291C91">
              <w:rPr>
                <w:rFonts w:ascii="Arial" w:eastAsia="Times New Roman" w:hAnsi="Arial" w:cs="Arial"/>
                <w:b/>
                <w:bCs/>
                <w:sz w:val="18"/>
                <w:szCs w:val="18"/>
              </w:rPr>
              <w:t>Printed Name and Title of Entity’s Authorized Representative</w:t>
            </w:r>
          </w:p>
        </w:tc>
        <w:tc>
          <w:tcPr>
            <w:tcW w:w="2416" w:type="pct"/>
            <w:gridSpan w:val="4"/>
            <w:tcBorders>
              <w:bottom w:val="single" w:sz="4" w:space="0" w:color="auto"/>
            </w:tcBorders>
            <w:shd w:val="clear" w:color="000000" w:fill="D9D9D9" w:themeFill="background1" w:themeFillShade="D9"/>
            <w:vAlign w:val="center"/>
          </w:tcPr>
          <w:p w14:paraId="03B6A689" w14:textId="77777777" w:rsidR="00291C91" w:rsidRPr="00291C91" w:rsidRDefault="00291C91" w:rsidP="00B96A14">
            <w:pPr>
              <w:spacing w:after="0"/>
              <w:rPr>
                <w:rFonts w:ascii="Arial" w:eastAsia="Times New Roman" w:hAnsi="Arial" w:cs="Arial"/>
                <w:b/>
                <w:bCs/>
                <w:sz w:val="20"/>
                <w:szCs w:val="20"/>
              </w:rPr>
            </w:pPr>
            <w:r w:rsidRPr="00291C91">
              <w:rPr>
                <w:rFonts w:ascii="Arial" w:eastAsia="Times New Roman" w:hAnsi="Arial" w:cs="Arial"/>
                <w:b/>
                <w:bCs/>
                <w:sz w:val="18"/>
                <w:szCs w:val="18"/>
              </w:rPr>
              <w:t>Telephone Number</w:t>
            </w:r>
          </w:p>
        </w:tc>
      </w:tr>
      <w:tr w:rsidR="00291C91" w:rsidRPr="00B96A14" w14:paraId="1CAE8D93" w14:textId="77777777" w:rsidTr="00291C91">
        <w:tblPrEx>
          <w:tblBorders>
            <w:left w:val="single" w:sz="12" w:space="0" w:color="auto"/>
            <w:right w:val="single" w:sz="12" w:space="0" w:color="auto"/>
          </w:tblBorders>
        </w:tblPrEx>
        <w:trPr>
          <w:cantSplit/>
          <w:trHeight w:val="305"/>
          <w:jc w:val="center"/>
        </w:trPr>
        <w:tc>
          <w:tcPr>
            <w:tcW w:w="2584" w:type="pct"/>
            <w:gridSpan w:val="4"/>
            <w:tcBorders>
              <w:bottom w:val="single" w:sz="4" w:space="0" w:color="auto"/>
            </w:tcBorders>
            <w:shd w:val="clear" w:color="000000" w:fill="FFFFFF" w:themeFill="background1"/>
          </w:tcPr>
          <w:p w14:paraId="01A4AA47" w14:textId="77777777" w:rsidR="00291C91" w:rsidRPr="00B96A14" w:rsidRDefault="00291C91" w:rsidP="00B96A14">
            <w:pPr>
              <w:spacing w:after="0"/>
              <w:rPr>
                <w:rFonts w:ascii="Arial" w:eastAsia="Times New Roman" w:hAnsi="Arial" w:cs="Arial"/>
                <w:bCs/>
                <w:sz w:val="18"/>
                <w:szCs w:val="18"/>
              </w:rPr>
            </w:pPr>
            <w:r w:rsidRPr="00B96A14">
              <w:rPr>
                <w:rFonts w:ascii="Arial" w:eastAsia="Times New Roman" w:hAnsi="Arial" w:cs="Arial"/>
                <w:bCs/>
                <w:sz w:val="20"/>
                <w:szCs w:val="20"/>
              </w:rPr>
              <w:fldChar w:fldCharType="begin">
                <w:ffData>
                  <w:name w:val="Text357"/>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c>
          <w:tcPr>
            <w:tcW w:w="2416" w:type="pct"/>
            <w:gridSpan w:val="4"/>
            <w:tcBorders>
              <w:bottom w:val="single" w:sz="4" w:space="0" w:color="auto"/>
            </w:tcBorders>
            <w:shd w:val="clear" w:color="000000" w:fill="FFFFFF" w:themeFill="background1"/>
          </w:tcPr>
          <w:p w14:paraId="252522A3" w14:textId="77777777" w:rsidR="00291C91" w:rsidRPr="00B96A14" w:rsidRDefault="00291C91" w:rsidP="00B96A14">
            <w:pPr>
              <w:spacing w:after="0"/>
              <w:rPr>
                <w:rFonts w:ascii="Arial" w:eastAsia="Times New Roman" w:hAnsi="Arial" w:cs="Arial"/>
                <w:bCs/>
                <w:sz w:val="18"/>
                <w:szCs w:val="18"/>
              </w:rPr>
            </w:pPr>
            <w:r w:rsidRPr="00B96A14">
              <w:rPr>
                <w:rFonts w:ascii="Arial" w:eastAsia="Times New Roman" w:hAnsi="Arial" w:cs="Arial"/>
                <w:bCs/>
                <w:sz w:val="20"/>
                <w:szCs w:val="20"/>
              </w:rPr>
              <w:fldChar w:fldCharType="begin">
                <w:ffData>
                  <w:name w:val="Text357"/>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291C91" w:rsidRPr="00B96A14" w14:paraId="7FAA5A7B" w14:textId="77777777" w:rsidTr="00291C91">
        <w:tblPrEx>
          <w:tblBorders>
            <w:left w:val="single" w:sz="12" w:space="0" w:color="auto"/>
            <w:right w:val="single" w:sz="12" w:space="0" w:color="auto"/>
          </w:tblBorders>
        </w:tblPrEx>
        <w:trPr>
          <w:cantSplit/>
          <w:trHeight w:hRule="exact" w:val="465"/>
          <w:jc w:val="center"/>
        </w:trPr>
        <w:tc>
          <w:tcPr>
            <w:tcW w:w="2584" w:type="pct"/>
            <w:gridSpan w:val="4"/>
            <w:shd w:val="clear" w:color="000000" w:fill="D9D9D9" w:themeFill="background1" w:themeFillShade="D9"/>
            <w:vAlign w:val="center"/>
          </w:tcPr>
          <w:p w14:paraId="6F7A14E2" w14:textId="77777777" w:rsidR="00291C91" w:rsidRPr="00291C91" w:rsidRDefault="00291C91" w:rsidP="00B96A14">
            <w:pPr>
              <w:spacing w:after="0"/>
              <w:rPr>
                <w:rFonts w:ascii="Arial" w:eastAsia="Times New Roman" w:hAnsi="Arial" w:cs="Arial"/>
                <w:b/>
                <w:bCs/>
                <w:sz w:val="20"/>
                <w:szCs w:val="20"/>
              </w:rPr>
            </w:pPr>
            <w:r w:rsidRPr="00291C91">
              <w:rPr>
                <w:rFonts w:ascii="Arial" w:eastAsia="Times New Roman" w:hAnsi="Arial" w:cs="Arial"/>
                <w:b/>
                <w:bCs/>
                <w:sz w:val="18"/>
                <w:szCs w:val="18"/>
              </w:rPr>
              <w:t>Signature of Entity’s Authorized Representative</w:t>
            </w:r>
          </w:p>
        </w:tc>
        <w:tc>
          <w:tcPr>
            <w:tcW w:w="2416" w:type="pct"/>
            <w:gridSpan w:val="4"/>
            <w:shd w:val="clear" w:color="000000" w:fill="D9D9D9" w:themeFill="background1" w:themeFillShade="D9"/>
            <w:vAlign w:val="center"/>
          </w:tcPr>
          <w:p w14:paraId="39800771" w14:textId="77777777" w:rsidR="00291C91" w:rsidRPr="00291C91" w:rsidRDefault="00291C91" w:rsidP="00B96A14">
            <w:pPr>
              <w:spacing w:after="0"/>
              <w:rPr>
                <w:rFonts w:ascii="Arial" w:eastAsia="Times New Roman" w:hAnsi="Arial" w:cs="Arial"/>
                <w:b/>
                <w:bCs/>
                <w:sz w:val="20"/>
                <w:szCs w:val="20"/>
              </w:rPr>
            </w:pPr>
            <w:r w:rsidRPr="00291C91">
              <w:rPr>
                <w:rFonts w:ascii="Arial" w:eastAsia="Times New Roman" w:hAnsi="Arial" w:cs="Arial"/>
                <w:b/>
                <w:bCs/>
                <w:sz w:val="18"/>
                <w:szCs w:val="18"/>
              </w:rPr>
              <w:t>Date (mm/dd/yyyy)</w:t>
            </w:r>
          </w:p>
        </w:tc>
      </w:tr>
      <w:tr w:rsidR="00291C91" w:rsidRPr="00B96A14" w14:paraId="36FC623B" w14:textId="77777777" w:rsidTr="00291C91">
        <w:tblPrEx>
          <w:tblBorders>
            <w:left w:val="single" w:sz="12" w:space="0" w:color="auto"/>
            <w:right w:val="single" w:sz="12" w:space="0" w:color="auto"/>
          </w:tblBorders>
        </w:tblPrEx>
        <w:trPr>
          <w:cantSplit/>
          <w:trHeight w:val="255"/>
          <w:jc w:val="center"/>
        </w:trPr>
        <w:tc>
          <w:tcPr>
            <w:tcW w:w="2584" w:type="pct"/>
            <w:gridSpan w:val="4"/>
            <w:tcBorders>
              <w:bottom w:val="single" w:sz="4" w:space="0" w:color="auto"/>
            </w:tcBorders>
            <w:shd w:val="clear" w:color="000000" w:fill="D9D9D9"/>
          </w:tcPr>
          <w:p w14:paraId="455E181F" w14:textId="642BE2A8" w:rsidR="00291C91" w:rsidRPr="00B96A14" w:rsidRDefault="00291C91" w:rsidP="00B96A14">
            <w:pPr>
              <w:spacing w:after="0"/>
              <w:rPr>
                <w:rFonts w:ascii="Arial" w:eastAsia="Times New Roman" w:hAnsi="Arial" w:cs="Arial"/>
                <w:sz w:val="18"/>
                <w:szCs w:val="14"/>
              </w:rPr>
            </w:pPr>
            <w:r w:rsidRPr="00B96A14">
              <w:rPr>
                <w:rFonts w:ascii="Arial" w:eastAsia="Times New Roman" w:hAnsi="Arial" w:cs="Arial"/>
                <w:sz w:val="18"/>
                <w:szCs w:val="14"/>
              </w:rPr>
              <w:t xml:space="preserve">If the grand total (Section </w:t>
            </w:r>
            <w:r w:rsidR="00820A61">
              <w:rPr>
                <w:rFonts w:ascii="Arial" w:eastAsia="Times New Roman" w:hAnsi="Arial" w:cs="Arial"/>
                <w:sz w:val="18"/>
                <w:szCs w:val="14"/>
              </w:rPr>
              <w:t>6</w:t>
            </w:r>
            <w:r w:rsidRPr="00B96A14">
              <w:rPr>
                <w:rFonts w:ascii="Arial" w:eastAsia="Times New Roman" w:hAnsi="Arial" w:cs="Arial"/>
                <w:sz w:val="18"/>
                <w:szCs w:val="14"/>
              </w:rPr>
              <w:t xml:space="preserve">, Line </w:t>
            </w:r>
            <w:r w:rsidR="00820A61">
              <w:rPr>
                <w:rFonts w:ascii="Arial" w:eastAsia="Times New Roman" w:hAnsi="Arial" w:cs="Arial"/>
                <w:sz w:val="18"/>
                <w:szCs w:val="14"/>
              </w:rPr>
              <w:t>K</w:t>
            </w:r>
            <w:r w:rsidRPr="00B96A14">
              <w:rPr>
                <w:rFonts w:ascii="Arial" w:eastAsia="Times New Roman" w:hAnsi="Arial" w:cs="Arial"/>
                <w:sz w:val="18"/>
                <w:szCs w:val="14"/>
              </w:rPr>
              <w:t xml:space="preserve">) is </w:t>
            </w:r>
            <w:r w:rsidRPr="00291C91">
              <w:rPr>
                <w:rFonts w:ascii="Arial" w:eastAsia="Times New Roman" w:hAnsi="Arial" w:cs="Arial"/>
                <w:b/>
                <w:sz w:val="18"/>
                <w:szCs w:val="14"/>
                <w:u w:val="single"/>
              </w:rPr>
              <w:t>less than or equal to $100,000</w:t>
            </w:r>
            <w:r w:rsidRPr="00B96A14">
              <w:rPr>
                <w:rFonts w:ascii="Arial" w:eastAsia="Times New Roman" w:hAnsi="Arial" w:cs="Arial"/>
                <w:sz w:val="18"/>
                <w:szCs w:val="14"/>
              </w:rPr>
              <w:t>, include:</w:t>
            </w:r>
          </w:p>
          <w:p w14:paraId="45D0256B" w14:textId="77777777" w:rsidR="00291C91" w:rsidRPr="00B96A14" w:rsidRDefault="00291C91" w:rsidP="00B96A14">
            <w:pPr>
              <w:spacing w:after="0"/>
              <w:ind w:left="246"/>
              <w:rPr>
                <w:rFonts w:ascii="Arial" w:eastAsia="Times New Roman" w:hAnsi="Arial" w:cs="Arial"/>
                <w:sz w:val="18"/>
                <w:szCs w:val="18"/>
              </w:rPr>
            </w:pPr>
            <w:r w:rsidRPr="00B96A14">
              <w:rPr>
                <w:rFonts w:ascii="Arial" w:eastAsia="Times New Roman" w:hAnsi="Arial" w:cs="Arial"/>
                <w:sz w:val="18"/>
                <w:szCs w:val="18"/>
              </w:rPr>
              <w:t>• Statement establishing the basis for the project cost.</w:t>
            </w:r>
          </w:p>
          <w:p w14:paraId="5D3850A3" w14:textId="77777777" w:rsidR="00291C91" w:rsidRPr="00B96A14" w:rsidRDefault="00291C91" w:rsidP="00B96A14">
            <w:pPr>
              <w:spacing w:after="0"/>
              <w:ind w:left="246"/>
              <w:rPr>
                <w:rFonts w:ascii="Arial" w:eastAsia="Times New Roman" w:hAnsi="Arial" w:cs="Arial"/>
                <w:sz w:val="18"/>
                <w:szCs w:val="18"/>
              </w:rPr>
            </w:pPr>
            <w:r w:rsidRPr="00B96A14">
              <w:rPr>
                <w:rFonts w:ascii="Arial" w:eastAsia="Times New Roman" w:hAnsi="Arial" w:cs="Arial"/>
                <w:sz w:val="18"/>
                <w:szCs w:val="18"/>
              </w:rPr>
              <w:t>• Signature of system operator.</w:t>
            </w:r>
          </w:p>
        </w:tc>
        <w:tc>
          <w:tcPr>
            <w:tcW w:w="2416" w:type="pct"/>
            <w:gridSpan w:val="4"/>
            <w:tcBorders>
              <w:bottom w:val="single" w:sz="4" w:space="0" w:color="auto"/>
            </w:tcBorders>
            <w:shd w:val="clear" w:color="000000" w:fill="D9D9D9"/>
          </w:tcPr>
          <w:p w14:paraId="547A6417" w14:textId="4B6C8BED" w:rsidR="00291C91" w:rsidRPr="00B96A14" w:rsidRDefault="00291C91" w:rsidP="00B96A14">
            <w:pPr>
              <w:spacing w:after="0"/>
              <w:rPr>
                <w:rFonts w:ascii="Arial" w:eastAsia="Times New Roman" w:hAnsi="Arial" w:cs="Arial"/>
                <w:sz w:val="18"/>
                <w:szCs w:val="14"/>
              </w:rPr>
            </w:pPr>
            <w:r w:rsidRPr="00B96A14">
              <w:rPr>
                <w:rFonts w:ascii="Arial" w:eastAsia="Times New Roman" w:hAnsi="Arial" w:cs="Arial"/>
                <w:sz w:val="18"/>
                <w:szCs w:val="14"/>
              </w:rPr>
              <w:t xml:space="preserve">If the grand total (Section </w:t>
            </w:r>
            <w:r w:rsidR="00820A61">
              <w:rPr>
                <w:rFonts w:ascii="Arial" w:eastAsia="Times New Roman" w:hAnsi="Arial" w:cs="Arial"/>
                <w:sz w:val="18"/>
                <w:szCs w:val="14"/>
              </w:rPr>
              <w:t>6</w:t>
            </w:r>
            <w:r w:rsidRPr="00B96A14">
              <w:rPr>
                <w:rFonts w:ascii="Arial" w:eastAsia="Times New Roman" w:hAnsi="Arial" w:cs="Arial"/>
                <w:sz w:val="18"/>
                <w:szCs w:val="14"/>
              </w:rPr>
              <w:t xml:space="preserve">, Line </w:t>
            </w:r>
            <w:r w:rsidR="00820A61">
              <w:rPr>
                <w:rFonts w:ascii="Arial" w:eastAsia="Times New Roman" w:hAnsi="Arial" w:cs="Arial"/>
                <w:sz w:val="18"/>
                <w:szCs w:val="14"/>
              </w:rPr>
              <w:t>K</w:t>
            </w:r>
            <w:r w:rsidRPr="00B96A14">
              <w:rPr>
                <w:rFonts w:ascii="Arial" w:eastAsia="Times New Roman" w:hAnsi="Arial" w:cs="Arial"/>
                <w:sz w:val="18"/>
                <w:szCs w:val="14"/>
              </w:rPr>
              <w:t xml:space="preserve">) is </w:t>
            </w:r>
            <w:r w:rsidRPr="00291C91">
              <w:rPr>
                <w:rFonts w:ascii="Arial" w:eastAsia="Times New Roman" w:hAnsi="Arial" w:cs="Arial"/>
                <w:b/>
                <w:sz w:val="18"/>
                <w:szCs w:val="14"/>
                <w:u w:val="single"/>
              </w:rPr>
              <w:t>greater than $100,000</w:t>
            </w:r>
            <w:r w:rsidRPr="00B96A14">
              <w:rPr>
                <w:rFonts w:ascii="Arial" w:eastAsia="Times New Roman" w:hAnsi="Arial" w:cs="Arial"/>
                <w:sz w:val="18"/>
                <w:szCs w:val="14"/>
              </w:rPr>
              <w:t>, include:</w:t>
            </w:r>
          </w:p>
          <w:p w14:paraId="765EAF41" w14:textId="77777777" w:rsidR="00291C91" w:rsidRPr="00B96A14" w:rsidRDefault="00291C91" w:rsidP="00B96A14">
            <w:pPr>
              <w:spacing w:after="0"/>
              <w:ind w:left="237"/>
              <w:rPr>
                <w:rFonts w:ascii="Arial" w:eastAsia="Times New Roman" w:hAnsi="Arial" w:cs="Arial"/>
                <w:sz w:val="18"/>
                <w:szCs w:val="18"/>
              </w:rPr>
            </w:pPr>
            <w:r w:rsidRPr="00B96A14">
              <w:rPr>
                <w:rFonts w:ascii="Arial" w:eastAsia="Times New Roman" w:hAnsi="Arial" w:cs="Arial"/>
                <w:sz w:val="18"/>
                <w:szCs w:val="18"/>
              </w:rPr>
              <w:t>• Seal of registered Professional Engineer.</w:t>
            </w:r>
          </w:p>
          <w:p w14:paraId="297635D8" w14:textId="77777777" w:rsidR="00291C91" w:rsidRPr="00B96A14" w:rsidRDefault="00291C91" w:rsidP="00B96A14">
            <w:pPr>
              <w:spacing w:after="0"/>
              <w:ind w:left="237"/>
              <w:rPr>
                <w:rFonts w:ascii="Arial" w:eastAsia="Times New Roman" w:hAnsi="Arial" w:cs="Arial"/>
                <w:sz w:val="18"/>
                <w:szCs w:val="18"/>
              </w:rPr>
            </w:pPr>
            <w:r w:rsidRPr="00B96A14">
              <w:rPr>
                <w:rFonts w:ascii="Arial" w:eastAsia="Times New Roman" w:hAnsi="Arial" w:cs="Arial"/>
                <w:sz w:val="18"/>
                <w:szCs w:val="18"/>
              </w:rPr>
              <w:t>• Signature of registered Professional Engineer.</w:t>
            </w:r>
          </w:p>
        </w:tc>
      </w:tr>
      <w:tr w:rsidR="00291C91" w:rsidRPr="00B96A14" w14:paraId="602DD3B0" w14:textId="77777777" w:rsidTr="00BD0F9E">
        <w:tblPrEx>
          <w:tblBorders>
            <w:left w:val="single" w:sz="12" w:space="0" w:color="auto"/>
            <w:right w:val="single" w:sz="12" w:space="0" w:color="auto"/>
          </w:tblBorders>
        </w:tblPrEx>
        <w:trPr>
          <w:cantSplit/>
          <w:trHeight w:hRule="exact" w:val="1365"/>
          <w:jc w:val="center"/>
        </w:trPr>
        <w:tc>
          <w:tcPr>
            <w:tcW w:w="2584" w:type="pct"/>
            <w:gridSpan w:val="4"/>
            <w:tcBorders>
              <w:bottom w:val="single" w:sz="12" w:space="0" w:color="auto"/>
            </w:tcBorders>
            <w:shd w:val="clear" w:color="000000" w:fill="auto"/>
          </w:tcPr>
          <w:p w14:paraId="0B514535" w14:textId="77777777" w:rsidR="00291C91" w:rsidRPr="00B96A14" w:rsidRDefault="00291C91"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c>
          <w:tcPr>
            <w:tcW w:w="2416" w:type="pct"/>
            <w:gridSpan w:val="4"/>
            <w:tcBorders>
              <w:bottom w:val="single" w:sz="12" w:space="0" w:color="auto"/>
            </w:tcBorders>
            <w:shd w:val="clear" w:color="000000" w:fill="auto"/>
          </w:tcPr>
          <w:p w14:paraId="47D8B894" w14:textId="77777777" w:rsidR="00291C91" w:rsidRPr="00B96A14" w:rsidRDefault="00291C91"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bl>
    <w:p w14:paraId="591F038B" w14:textId="0D2AEEE2" w:rsidR="00902BE2" w:rsidRDefault="00902BE2" w:rsidP="00B96A14">
      <w:pPr>
        <w:spacing w:after="0"/>
        <w:rPr>
          <w:rFonts w:ascii="Arial" w:eastAsia="Times New Roman" w:hAnsi="Arial" w:cs="Arial"/>
          <w:sz w:val="20"/>
          <w:szCs w:val="20"/>
        </w:rPr>
      </w:pPr>
      <w:r w:rsidRPr="00902BE2">
        <w:rPr>
          <w:rFonts w:ascii="Arial" w:eastAsia="Times New Roman" w:hAnsi="Arial" w:cs="Arial"/>
          <w:sz w:val="20"/>
          <w:szCs w:val="20"/>
        </w:rPr>
        <w:t xml:space="preserve">This form must be completed in full to be considered for rating and inclusion in the DWSRF </w:t>
      </w:r>
      <w:r w:rsidR="00D557A1">
        <w:rPr>
          <w:rFonts w:ascii="Arial" w:eastAsia="Times New Roman" w:hAnsi="Arial" w:cs="Arial"/>
          <w:sz w:val="20"/>
          <w:szCs w:val="20"/>
        </w:rPr>
        <w:t xml:space="preserve">LSLR </w:t>
      </w:r>
      <w:r w:rsidR="00361475">
        <w:rPr>
          <w:rFonts w:ascii="Arial" w:eastAsia="Times New Roman" w:hAnsi="Arial" w:cs="Arial"/>
          <w:sz w:val="20"/>
          <w:szCs w:val="20"/>
        </w:rPr>
        <w:t xml:space="preserve">Program </w:t>
      </w:r>
      <w:r w:rsidRPr="00902BE2">
        <w:rPr>
          <w:rFonts w:ascii="Arial" w:eastAsia="Times New Roman" w:hAnsi="Arial" w:cs="Arial"/>
          <w:sz w:val="20"/>
          <w:szCs w:val="20"/>
        </w:rPr>
        <w:t xml:space="preserve">IUP. </w:t>
      </w:r>
      <w:r w:rsidRPr="009E6BFA">
        <w:rPr>
          <w:rFonts w:ascii="Arial" w:eastAsia="Times New Roman" w:hAnsi="Arial" w:cs="Arial"/>
          <w:sz w:val="20"/>
          <w:szCs w:val="20"/>
          <w:highlight w:val="green"/>
        </w:rPr>
        <w:t>Incomplete forms will prevent projects from being rated</w:t>
      </w:r>
      <w:r w:rsidRPr="00902BE2">
        <w:rPr>
          <w:rFonts w:ascii="Arial" w:eastAsia="Times New Roman" w:hAnsi="Arial" w:cs="Arial"/>
          <w:sz w:val="20"/>
          <w:szCs w:val="20"/>
        </w:rPr>
        <w:t>.</w:t>
      </w:r>
    </w:p>
    <w:p w14:paraId="15D7C7F6" w14:textId="77777777" w:rsidR="00291C91" w:rsidRDefault="00291C91" w:rsidP="00B96A14">
      <w:pPr>
        <w:spacing w:after="0"/>
        <w:rPr>
          <w:rFonts w:ascii="Arial" w:eastAsia="Times New Roman" w:hAnsi="Arial" w:cs="Arial"/>
          <w:b/>
          <w:sz w:val="20"/>
          <w:szCs w:val="20"/>
        </w:rPr>
      </w:pPr>
    </w:p>
    <w:p w14:paraId="121EE164" w14:textId="3D6A40A3" w:rsidR="00B96A14" w:rsidRPr="00B96A14" w:rsidRDefault="00902BE2" w:rsidP="00B96A14">
      <w:pPr>
        <w:spacing w:after="0"/>
        <w:rPr>
          <w:rFonts w:ascii="Arial" w:eastAsia="Times New Roman" w:hAnsi="Arial" w:cs="Arial"/>
          <w:sz w:val="4"/>
          <w:szCs w:val="20"/>
        </w:rPr>
        <w:sectPr w:rsidR="00B96A14" w:rsidRPr="00B96A14" w:rsidSect="000A5DD3">
          <w:headerReference w:type="default" r:id="rId23"/>
          <w:headerReference w:type="first" r:id="rId24"/>
          <w:footerReference w:type="first" r:id="rId25"/>
          <w:pgSz w:w="12240" w:h="15840"/>
          <w:pgMar w:top="1181" w:right="720" w:bottom="810" w:left="720" w:header="270" w:footer="529" w:gutter="0"/>
          <w:pgNumType w:start="0"/>
          <w:cols w:space="720"/>
          <w:titlePg/>
          <w:docGrid w:linePitch="360"/>
        </w:sectPr>
      </w:pPr>
      <w:r w:rsidRPr="00B96A14">
        <w:rPr>
          <w:rFonts w:ascii="Arial" w:eastAsia="Times New Roman" w:hAnsi="Arial" w:cs="Arial"/>
          <w:b/>
          <w:sz w:val="20"/>
          <w:szCs w:val="20"/>
        </w:rPr>
        <w:t>For questions, contact</w:t>
      </w:r>
      <w:r w:rsidRPr="008C01C9">
        <w:rPr>
          <w:rFonts w:ascii="Arial" w:eastAsia="Times New Roman" w:hAnsi="Arial" w:cs="Arial"/>
          <w:b/>
          <w:sz w:val="20"/>
          <w:szCs w:val="20"/>
        </w:rPr>
        <w:t>:</w:t>
      </w:r>
      <w:r w:rsidRPr="008C01C9">
        <w:rPr>
          <w:rFonts w:ascii="Arial" w:eastAsia="Times New Roman" w:hAnsi="Arial" w:cs="Arial"/>
          <w:sz w:val="20"/>
          <w:szCs w:val="20"/>
        </w:rPr>
        <w:t xml:space="preserve">  </w:t>
      </w:r>
      <w:bookmarkStart w:id="25" w:name="_Hlk121235770"/>
      <w:r w:rsidR="00554C0D">
        <w:rPr>
          <w:rFonts w:ascii="Arial" w:eastAsia="Times New Roman" w:hAnsi="Arial" w:cs="Arial"/>
          <w:sz w:val="20"/>
          <w:szCs w:val="20"/>
        </w:rPr>
        <w:t>Heather O’Keefe</w:t>
      </w:r>
      <w:r w:rsidR="00F06206">
        <w:rPr>
          <w:rFonts w:ascii="Arial" w:eastAsia="Times New Roman" w:hAnsi="Arial" w:cs="Arial"/>
          <w:sz w:val="20"/>
          <w:szCs w:val="20"/>
        </w:rPr>
        <w:t>, (512) 4</w:t>
      </w:r>
      <w:r w:rsidR="00554C0D">
        <w:rPr>
          <w:rFonts w:ascii="Arial" w:eastAsia="Times New Roman" w:hAnsi="Arial" w:cs="Arial"/>
          <w:sz w:val="20"/>
          <w:szCs w:val="20"/>
        </w:rPr>
        <w:t>75</w:t>
      </w:r>
      <w:r w:rsidR="00F06206">
        <w:rPr>
          <w:rFonts w:ascii="Arial" w:eastAsia="Times New Roman" w:hAnsi="Arial" w:cs="Arial"/>
          <w:sz w:val="20"/>
          <w:szCs w:val="20"/>
        </w:rPr>
        <w:t>-</w:t>
      </w:r>
      <w:r w:rsidR="00DA20B0">
        <w:rPr>
          <w:rFonts w:ascii="Arial" w:eastAsia="Times New Roman" w:hAnsi="Arial" w:cs="Arial"/>
          <w:sz w:val="20"/>
          <w:szCs w:val="20"/>
        </w:rPr>
        <w:t>1</w:t>
      </w:r>
      <w:r w:rsidR="00554C0D">
        <w:rPr>
          <w:rFonts w:ascii="Arial" w:eastAsia="Times New Roman" w:hAnsi="Arial" w:cs="Arial"/>
          <w:sz w:val="20"/>
          <w:szCs w:val="20"/>
        </w:rPr>
        <w:t>835</w:t>
      </w:r>
      <w:r w:rsidR="00F06206">
        <w:rPr>
          <w:rFonts w:ascii="Arial" w:eastAsia="Times New Roman" w:hAnsi="Arial" w:cs="Arial"/>
          <w:sz w:val="20"/>
          <w:szCs w:val="20"/>
        </w:rPr>
        <w:t xml:space="preserve">, </w:t>
      </w:r>
      <w:hyperlink r:id="rId26" w:history="1">
        <w:r w:rsidR="00554C0D" w:rsidRPr="00AF69BA">
          <w:rPr>
            <w:rStyle w:val="Hyperlink"/>
            <w:rFonts w:ascii="Arial" w:eastAsia="Times New Roman" w:hAnsi="Arial" w:cs="Arial"/>
            <w:sz w:val="20"/>
            <w:szCs w:val="20"/>
            <w:u w:val="none"/>
          </w:rPr>
          <w:t>DWSRF@twdb.texas.gov</w:t>
        </w:r>
      </w:hyperlink>
      <w:bookmarkEnd w:id="25"/>
    </w:p>
    <w:p w14:paraId="125E4EAA" w14:textId="77777777" w:rsidR="00B96A14" w:rsidRPr="00B96A14" w:rsidRDefault="00B96A14" w:rsidP="00B96A14">
      <w:pPr>
        <w:spacing w:after="0"/>
        <w:rPr>
          <w:rFonts w:ascii="Arial" w:eastAsia="Times New Roman" w:hAnsi="Arial" w:cs="Arial"/>
        </w:rPr>
        <w:sectPr w:rsidR="00B96A14" w:rsidRPr="00B96A14" w:rsidSect="00CA78C0">
          <w:headerReference w:type="default" r:id="rId27"/>
          <w:footerReference w:type="default" r:id="rId28"/>
          <w:type w:val="continuous"/>
          <w:pgSz w:w="12240" w:h="15840" w:code="1"/>
          <w:pgMar w:top="720" w:right="720" w:bottom="720" w:left="720" w:header="360" w:footer="360" w:gutter="0"/>
          <w:pgNumType w:start="0"/>
          <w:cols w:space="720"/>
          <w:titlePg/>
          <w:docGrid w:linePitch="360"/>
        </w:sectPr>
      </w:pPr>
    </w:p>
    <w:p w14:paraId="6E01ACDE" w14:textId="77777777" w:rsidR="00A451DE" w:rsidRPr="002018A6" w:rsidRDefault="00A451DE" w:rsidP="00A451DE">
      <w:pPr>
        <w:pStyle w:val="Header"/>
        <w:jc w:val="center"/>
        <w:rPr>
          <w:rFonts w:ascii="Arial" w:hAnsi="Arial" w:cs="Arial"/>
        </w:rPr>
      </w:pPr>
      <w:r w:rsidRPr="002018A6">
        <w:rPr>
          <w:rFonts w:ascii="Arial" w:hAnsi="Arial" w:cs="Arial"/>
        </w:rPr>
        <w:lastRenderedPageBreak/>
        <w:t>Texas Water Development Board</w:t>
      </w:r>
      <w:r>
        <w:rPr>
          <w:rFonts w:ascii="Arial" w:hAnsi="Arial" w:cs="Arial"/>
        </w:rPr>
        <w:t xml:space="preserve"> (TWDB)</w:t>
      </w:r>
    </w:p>
    <w:p w14:paraId="5151AB6C" w14:textId="77777777" w:rsidR="00A451DE" w:rsidRDefault="00A451DE" w:rsidP="00A451DE">
      <w:pPr>
        <w:pStyle w:val="Header"/>
        <w:jc w:val="center"/>
        <w:rPr>
          <w:rFonts w:ascii="Arial" w:hAnsi="Arial" w:cs="Arial"/>
          <w:b/>
        </w:rPr>
      </w:pPr>
      <w:r>
        <w:rPr>
          <w:rFonts w:ascii="Arial" w:hAnsi="Arial" w:cs="Arial"/>
          <w:b/>
        </w:rPr>
        <w:t>Drinking Water State Revolving Fund (DWSRF)</w:t>
      </w:r>
    </w:p>
    <w:p w14:paraId="452A2D78" w14:textId="77777777" w:rsidR="00A451DE" w:rsidRPr="002018A6" w:rsidRDefault="00A451DE" w:rsidP="00A451DE">
      <w:pPr>
        <w:pStyle w:val="Header"/>
        <w:spacing w:after="120"/>
        <w:jc w:val="center"/>
        <w:rPr>
          <w:rFonts w:ascii="Arial" w:hAnsi="Arial" w:cs="Arial"/>
          <w:b/>
        </w:rPr>
      </w:pPr>
      <w:r>
        <w:rPr>
          <w:rFonts w:ascii="Arial" w:hAnsi="Arial" w:cs="Arial"/>
          <w:b/>
        </w:rPr>
        <w:t>Lead Service Line Replacement (LSLR)</w:t>
      </w:r>
    </w:p>
    <w:p w14:paraId="7E1F2942" w14:textId="77777777" w:rsidR="00A451DE" w:rsidRPr="002018A6" w:rsidRDefault="00A451DE" w:rsidP="00A451DE">
      <w:pPr>
        <w:pStyle w:val="Header"/>
        <w:jc w:val="center"/>
        <w:rPr>
          <w:rFonts w:ascii="Arial" w:hAnsi="Arial" w:cs="Arial"/>
          <w:b/>
          <w:sz w:val="28"/>
        </w:rPr>
      </w:pPr>
      <w:r w:rsidRPr="002018A6">
        <w:rPr>
          <w:rFonts w:ascii="Arial" w:hAnsi="Arial" w:cs="Arial"/>
          <w:b/>
          <w:sz w:val="28"/>
        </w:rPr>
        <w:t xml:space="preserve">Project </w:t>
      </w:r>
      <w:r>
        <w:rPr>
          <w:rFonts w:ascii="Arial" w:hAnsi="Arial" w:cs="Arial"/>
          <w:b/>
          <w:sz w:val="28"/>
        </w:rPr>
        <w:t>Information</w:t>
      </w:r>
      <w:r w:rsidRPr="002018A6">
        <w:rPr>
          <w:rFonts w:ascii="Arial" w:hAnsi="Arial" w:cs="Arial"/>
          <w:b/>
          <w:sz w:val="28"/>
        </w:rPr>
        <w:t xml:space="preserve"> </w:t>
      </w:r>
      <w:r>
        <w:rPr>
          <w:rFonts w:ascii="Arial" w:hAnsi="Arial" w:cs="Arial"/>
          <w:b/>
          <w:sz w:val="28"/>
        </w:rPr>
        <w:t>Form (PIF)</w:t>
      </w:r>
    </w:p>
    <w:p w14:paraId="0C7ED2EC" w14:textId="77777777" w:rsidR="00A451DE" w:rsidRPr="00893BA3" w:rsidRDefault="00A451DE" w:rsidP="00A451DE">
      <w:pPr>
        <w:spacing w:after="0"/>
        <w:jc w:val="center"/>
        <w:rPr>
          <w:rFonts w:ascii="Arial" w:eastAsia="Calibri" w:hAnsi="Arial" w:cs="Arial"/>
          <w:b/>
          <w:bCs/>
          <w:color w:val="000000"/>
        </w:rPr>
      </w:pPr>
      <w:r>
        <w:rPr>
          <w:rFonts w:ascii="Arial" w:eastAsia="Calibri" w:hAnsi="Arial" w:cs="Arial"/>
          <w:b/>
          <w:bCs/>
          <w:color w:val="000000"/>
        </w:rPr>
        <w:t xml:space="preserve">Appendix A: </w:t>
      </w:r>
      <w:r w:rsidRPr="00893BA3">
        <w:rPr>
          <w:rFonts w:ascii="Arial" w:eastAsia="Calibri" w:hAnsi="Arial" w:cs="Arial"/>
          <w:b/>
          <w:bCs/>
          <w:color w:val="000000"/>
        </w:rPr>
        <w:t>Determining Disadvantaged Community Eligibility Examples</w:t>
      </w:r>
    </w:p>
    <w:p w14:paraId="786E6AA4" w14:textId="77777777" w:rsidR="00A451DE" w:rsidRDefault="00A451DE" w:rsidP="00A451DE">
      <w:pPr>
        <w:rPr>
          <w:rFonts w:eastAsiaTheme="minorEastAsia"/>
        </w:rPr>
      </w:pPr>
    </w:p>
    <w:p w14:paraId="3764C4B7" w14:textId="2377FAA0" w:rsidR="009F68B1" w:rsidRPr="00A660D0" w:rsidRDefault="009F68B1" w:rsidP="009F68B1">
      <w:pPr>
        <w:rPr>
          <w:rFonts w:ascii="Arial" w:eastAsia="Times New Roman" w:hAnsi="Arial" w:cs="Arial"/>
          <w:color w:val="000000"/>
          <w:sz w:val="22"/>
          <w:szCs w:val="22"/>
        </w:rPr>
      </w:pPr>
      <w:r w:rsidRPr="00A660D0">
        <w:rPr>
          <w:rFonts w:ascii="Arial" w:eastAsia="Times New Roman" w:hAnsi="Arial" w:cs="Arial"/>
          <w:color w:val="000000"/>
          <w:sz w:val="22"/>
          <w:szCs w:val="22"/>
        </w:rPr>
        <w:t xml:space="preserve">Please refer to the formulas and examples below to assist with your calculation to determine whether your system meets Disadvantaged Community Eligibility criteria. </w:t>
      </w:r>
    </w:p>
    <w:p w14:paraId="1257E8CF" w14:textId="7CB14F48" w:rsidR="009F68B1" w:rsidRPr="00A660D0" w:rsidRDefault="009F68B1" w:rsidP="009F68B1">
      <w:pPr>
        <w:rPr>
          <w:rFonts w:ascii="Arial" w:eastAsia="Times New Roman" w:hAnsi="Arial" w:cs="Arial"/>
          <w:color w:val="000000"/>
          <w:sz w:val="22"/>
          <w:szCs w:val="22"/>
        </w:rPr>
      </w:pPr>
      <w:r w:rsidRPr="00A660D0">
        <w:rPr>
          <w:rFonts w:ascii="Arial" w:eastAsia="Times New Roman" w:hAnsi="Arial" w:cs="Arial"/>
          <w:color w:val="000000"/>
          <w:sz w:val="22"/>
          <w:szCs w:val="22"/>
        </w:rPr>
        <w:t xml:space="preserve">To be eligible for Disadvantaged Community principal forgiveness, the service area AMHI (using one of the 4 calculations below) must be less than 150% of the state AMHI. For this funding cycle, the state AMHI is $73,035, so the 150% threshold is $109,552 and under. </w:t>
      </w:r>
    </w:p>
    <w:p w14:paraId="5D57F680" w14:textId="5B57B35A" w:rsidR="009F68B1" w:rsidRPr="00A660D0" w:rsidRDefault="009F68B1" w:rsidP="009F68B1">
      <w:pPr>
        <w:rPr>
          <w:rFonts w:ascii="Arial" w:eastAsia="Times New Roman" w:hAnsi="Arial" w:cs="Arial"/>
          <w:color w:val="000000"/>
          <w:sz w:val="22"/>
          <w:szCs w:val="22"/>
        </w:rPr>
      </w:pPr>
      <w:r w:rsidRPr="00A660D0">
        <w:rPr>
          <w:rFonts w:ascii="Arial" w:eastAsia="Times New Roman" w:hAnsi="Arial" w:cs="Arial"/>
          <w:color w:val="000000"/>
          <w:sz w:val="22"/>
          <w:szCs w:val="22"/>
        </w:rPr>
        <w:t xml:space="preserve">Example 1 illustrates using the Census Place geographic area. This data should be used if your service area covers the entire Census Place geographic area. In this example, Census Data A meets the Disadvantaged eligibility, so using Methods 1, 2, and 3 is not needed. </w:t>
      </w:r>
    </w:p>
    <w:p w14:paraId="7D7DD38C" w14:textId="6A3DB04C" w:rsidR="009F68B1" w:rsidRPr="00A660D0" w:rsidRDefault="009F68B1" w:rsidP="009F68B1">
      <w:pPr>
        <w:rPr>
          <w:rFonts w:ascii="Arial" w:eastAsia="Times New Roman" w:hAnsi="Arial" w:cs="Arial"/>
          <w:color w:val="000000"/>
          <w:sz w:val="22"/>
          <w:szCs w:val="22"/>
        </w:rPr>
      </w:pPr>
      <w:r w:rsidRPr="00A660D0">
        <w:rPr>
          <w:rFonts w:ascii="Arial" w:eastAsia="Times New Roman" w:hAnsi="Arial" w:cs="Arial"/>
          <w:color w:val="000000"/>
          <w:sz w:val="22"/>
          <w:szCs w:val="22"/>
        </w:rPr>
        <w:t xml:space="preserve">Example 2 illustrates using Method 1, the standard average of the AMHI amounts for each Census Tract covering a service area. In this example, Census Data B meets the Disadvantaged eligibility, so using Method 2 and 3 is not needed. </w:t>
      </w:r>
    </w:p>
    <w:p w14:paraId="5AE4D570" w14:textId="6AFB735A" w:rsidR="009F68B1" w:rsidRPr="00A660D0" w:rsidRDefault="009F68B1" w:rsidP="009F68B1">
      <w:pPr>
        <w:rPr>
          <w:rFonts w:ascii="Arial" w:eastAsia="Times New Roman" w:hAnsi="Arial" w:cs="Arial"/>
          <w:color w:val="000000"/>
          <w:sz w:val="22"/>
          <w:szCs w:val="22"/>
        </w:rPr>
      </w:pPr>
      <w:r w:rsidRPr="00A660D0">
        <w:rPr>
          <w:rFonts w:ascii="Arial" w:eastAsia="Times New Roman" w:hAnsi="Arial" w:cs="Arial"/>
          <w:color w:val="000000"/>
          <w:sz w:val="22"/>
          <w:szCs w:val="22"/>
        </w:rPr>
        <w:t xml:space="preserve">Example 3 illustrates using Method 2, the weighted average of the AMHI amounts for each Census Tract covering a service area. In this example, Census Data C does not meet the Disadvantaged eligibility using Method 1, but does meet using Method 2, so using Method 3 is not needed. </w:t>
      </w:r>
    </w:p>
    <w:p w14:paraId="171EE9B9" w14:textId="0BC1C24A" w:rsidR="009F68B1" w:rsidRPr="00A660D0" w:rsidRDefault="009F68B1" w:rsidP="009F68B1">
      <w:pPr>
        <w:rPr>
          <w:rFonts w:ascii="Arial" w:eastAsia="Times New Roman" w:hAnsi="Arial" w:cs="Arial"/>
          <w:color w:val="000000"/>
          <w:sz w:val="22"/>
          <w:szCs w:val="22"/>
        </w:rPr>
      </w:pPr>
      <w:r w:rsidRPr="00A660D0">
        <w:rPr>
          <w:rFonts w:ascii="Arial" w:eastAsia="Times New Roman" w:hAnsi="Arial" w:cs="Arial"/>
          <w:color w:val="000000"/>
          <w:sz w:val="22"/>
          <w:szCs w:val="22"/>
        </w:rPr>
        <w:t xml:space="preserve">Example 4 illustrates using Method 3, majority of households in Census Tracts covering the service area that have an AMHI below 150% of the state AMHI. In this example, Census Data D does not meet the Disadvantaged eligibility using Method 1 and 2, but does meet Disadvantaged eligibility using Method 3 because 61% of the households are in Census Tracts that have an AMH below 150% of the state AMHI. </w:t>
      </w:r>
    </w:p>
    <w:p w14:paraId="4B6FBDFE" w14:textId="4EC0FCCC" w:rsidR="009F68B1" w:rsidRPr="00A660D0" w:rsidRDefault="009F68B1" w:rsidP="009F68B1">
      <w:pPr>
        <w:rPr>
          <w:rFonts w:ascii="Arial" w:eastAsia="Times New Roman" w:hAnsi="Arial" w:cs="Arial"/>
          <w:color w:val="000000"/>
          <w:sz w:val="22"/>
          <w:szCs w:val="22"/>
        </w:rPr>
      </w:pPr>
      <w:r w:rsidRPr="00A660D0">
        <w:rPr>
          <w:rFonts w:ascii="Arial" w:eastAsia="Times New Roman" w:hAnsi="Arial" w:cs="Arial"/>
          <w:color w:val="000000"/>
          <w:sz w:val="22"/>
          <w:szCs w:val="22"/>
        </w:rPr>
        <w:t xml:space="preserve">Examples 2, 3, and 4 uses Census Tract data, but Census Block or Census Block Group data can also be used. </w:t>
      </w:r>
    </w:p>
    <w:p w14:paraId="1FB3EF7A" w14:textId="4F02A8FF" w:rsidR="009F68B1" w:rsidRPr="00A660D0" w:rsidRDefault="009F68B1" w:rsidP="009F68B1">
      <w:pPr>
        <w:rPr>
          <w:rFonts w:ascii="Arial" w:eastAsia="Times New Roman" w:hAnsi="Arial" w:cs="Arial"/>
          <w:b/>
          <w:bCs/>
          <w:color w:val="000000"/>
          <w:sz w:val="22"/>
          <w:szCs w:val="22"/>
        </w:rPr>
      </w:pPr>
      <w:r w:rsidRPr="00A660D0">
        <w:rPr>
          <w:rFonts w:ascii="Arial" w:eastAsia="Times New Roman" w:hAnsi="Arial" w:cs="Arial"/>
          <w:b/>
          <w:bCs/>
          <w:color w:val="000000"/>
          <w:sz w:val="22"/>
          <w:szCs w:val="22"/>
        </w:rPr>
        <w:t xml:space="preserve">For this funding cycle, applicants must use the U.S. Census 2022 American Community Survey (ACS) 5-year estimates dataset. </w:t>
      </w:r>
    </w:p>
    <w:p w14:paraId="11C1C128" w14:textId="696A9CE0" w:rsidR="009F68B1" w:rsidRPr="00A660D0" w:rsidRDefault="009F68B1" w:rsidP="009F68B1">
      <w:pPr>
        <w:rPr>
          <w:rFonts w:ascii="Arial" w:eastAsia="Times New Roman" w:hAnsi="Arial" w:cs="Arial"/>
          <w:color w:val="000000"/>
          <w:sz w:val="22"/>
          <w:szCs w:val="22"/>
        </w:rPr>
      </w:pPr>
      <w:r w:rsidRPr="00A660D0">
        <w:rPr>
          <w:rFonts w:ascii="Arial" w:eastAsia="Times New Roman" w:hAnsi="Arial" w:cs="Arial"/>
          <w:color w:val="000000"/>
          <w:sz w:val="22"/>
          <w:szCs w:val="22"/>
        </w:rPr>
        <w:t>Alternatively, as with general program activities, the entity may conduct an income survey for determining the applicable AMHI If your service area does not meet the Disadvantaged eligibility using the Census Place or Method 1, 2, or 3. Any survey being used for income determination must be completed within five years of prior to the date the TWDB receives the PIF.</w:t>
      </w:r>
    </w:p>
    <w:p w14:paraId="511BC471" w14:textId="77777777" w:rsidR="009F68B1" w:rsidRPr="00083401" w:rsidRDefault="009F68B1" w:rsidP="009F68B1">
      <w:pPr>
        <w:rPr>
          <w:rFonts w:ascii="Arial" w:eastAsia="Times New Roman" w:hAnsi="Arial" w:cs="Arial"/>
          <w:color w:val="000000"/>
        </w:rPr>
      </w:pPr>
      <w:r w:rsidRPr="00A660D0">
        <w:rPr>
          <w:rFonts w:ascii="Arial" w:hAnsi="Arial" w:cs="Arial"/>
          <w:sz w:val="22"/>
          <w:szCs w:val="22"/>
        </w:rPr>
        <w:t>The same method and data source used for the AMHI calculation method below will be used for the unemployment rate and change in population. If an income survey is used, TWDB will use the most appropriate geographical area that represents the proposed project beneficiaries for determining the unemployment rate and change in population.</w:t>
      </w:r>
    </w:p>
    <w:p w14:paraId="314C03A2" w14:textId="77777777" w:rsidR="009F68B1" w:rsidRPr="00083401" w:rsidRDefault="009F68B1" w:rsidP="009F68B1">
      <w:pPr>
        <w:rPr>
          <w:rFonts w:ascii="Arial" w:eastAsia="Times New Roman" w:hAnsi="Arial" w:cs="Arial"/>
          <w:color w:val="000000"/>
        </w:rPr>
      </w:pPr>
    </w:p>
    <w:p w14:paraId="4C343CDC" w14:textId="77777777" w:rsidR="009F68B1" w:rsidRPr="00083401" w:rsidRDefault="009F68B1" w:rsidP="009F68B1">
      <w:pPr>
        <w:rPr>
          <w:rFonts w:ascii="Arial" w:eastAsia="Times New Roman" w:hAnsi="Arial" w:cs="Arial"/>
          <w:color w:val="000000"/>
        </w:rPr>
      </w:pPr>
    </w:p>
    <w:p w14:paraId="095809BE" w14:textId="23CDAE7D" w:rsidR="009F68B1" w:rsidRPr="00083401" w:rsidRDefault="00A660D0" w:rsidP="003679EC">
      <w:pPr>
        <w:spacing w:after="0"/>
        <w:rPr>
          <w:rFonts w:ascii="Arial" w:eastAsia="Times New Roman" w:hAnsi="Arial" w:cs="Arial"/>
          <w:color w:val="000000"/>
        </w:rPr>
      </w:pPr>
      <w:r w:rsidRPr="00083401">
        <w:rPr>
          <w:rFonts w:ascii="Arial" w:eastAsia="Calibri" w:hAnsi="Arial" w:cs="Arial"/>
          <w:b/>
          <w:bCs/>
          <w:noProof/>
          <w:color w:val="0070C0"/>
        </w:rPr>
        <w:lastRenderedPageBreak/>
        <mc:AlternateContent>
          <mc:Choice Requires="wps">
            <w:drawing>
              <wp:anchor distT="0" distB="0" distL="114300" distR="114300" simplePos="0" relativeHeight="251659264" behindDoc="0" locked="0" layoutInCell="1" allowOverlap="1" wp14:anchorId="7966B903" wp14:editId="2F202EB6">
                <wp:simplePos x="0" y="0"/>
                <wp:positionH relativeFrom="margin">
                  <wp:posOffset>-139700</wp:posOffset>
                </wp:positionH>
                <wp:positionV relativeFrom="paragraph">
                  <wp:posOffset>-101600</wp:posOffset>
                </wp:positionV>
                <wp:extent cx="6438900" cy="2133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6438900" cy="2133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32546" id="Rectangle 12" o:spid="_x0000_s1026" style="position:absolute;margin-left:-11pt;margin-top:-8pt;width:507pt;height:1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35wfQIAAF8FAAAOAAAAZHJzL2Uyb0RvYy54bWysVN9P3DAMfp+0/yHK+2h7HAxO9NAJxDQJ&#10;AQImnkOa0EppnDm5693++jnpjzsxtIdpfUjj2P5sf7FzcbltDdso9A3YkhdHOWfKSqga+1byH883&#10;X84480HYShiwquQ75fnl8vOni84t1AxqMJVCRiDWLzpX8joEt8gyL2vVCn8ETllSasBWBBLxLatQ&#10;dITemmyW56dZB1g5BKm8p9PrXsmXCV9rJcO91l4FZkpOuYW0Ylpf45otL8TiDYWrGzmkIf4hi1Y0&#10;loJOUNciCLbG5g+otpEIHnQ4ktBmoHUjVaqBqinyd9U81cKpVAuR491Ek/9/sPJu8+QekGjonF94&#10;2sYqthrb+Kf82DaRtZvIUtvAJB2ezo/PznPiVJJuVhwfn5JAONne3aEP3xS0LG5KjnQbiSSxufWh&#10;Nx1NYjQLN40x6UaMjQceTFPFsyTEllBXBtlG0GWGbTFEO7Ci2NEz29eSdmFnVIQw9lFp1lSU/Swl&#10;ktpsjymkVDYUvaoWlepDneT0jcHGLFKhCTAia0pywh4ARsseZMTuyx7so6tKXTo5539LrHeePFJk&#10;sGFybhsL+BGAoaqGyL39SFJPTWTpFardAzKEfka8kzcNXdut8OFBIA0FXTUNerinRRvoSg7DjrMa&#10;8NdH59GeepW0nHU0ZCX3P9cCFWfmu6UuPi/m8ziVSZiffJ2RgIea10ONXbdXQFdf0JPiZNpG+2DG&#10;rUZoX+g9WMWopBJWUuySy4CjcBX64acXRarVKpnRJDoRbu2TkxE8shrb8nn7ItANvRuo7e9gHEix&#10;eNfCvW30tLBaB9BN6u89rwPfNMWpcYYXJz4Th3Ky2r+Ly98AAAD//wMAUEsDBBQABgAIAAAAIQCX&#10;xRSk4AAAAAsBAAAPAAAAZHJzL2Rvd25yZXYueG1sTE9NSwMxEL0L/ocwgpfSZrtCsetmSxFqi6Bg&#10;bQ/e0s10s7iZhE3arv/e6Ulvb+Y93ke5GFwnztjH1pOC6SQDgVR701KjYPe5Gj+CiEmT0Z0nVPCD&#10;ERbV7U2pC+Mv9IHnbWoEm1AstAKbUiikjLVFp+PEByTmjr53OvHZN9L0+sLmrpN5ls2k0y1xgtUB&#10;ny3W39uTU7Ba29FSvr7twya+H12+CS/r0ZdS93fD8glEwiH9ieFan6tDxZ0O/kQmik7BOM95S2Iw&#10;nTFgxXx+/RwUPHAyyKqU/zdUvwAAAP//AwBQSwECLQAUAAYACAAAACEAtoM4kv4AAADhAQAAEwAA&#10;AAAAAAAAAAAAAAAAAAAAW0NvbnRlbnRfVHlwZXNdLnhtbFBLAQItABQABgAIAAAAIQA4/SH/1gAA&#10;AJQBAAALAAAAAAAAAAAAAAAAAC8BAABfcmVscy8ucmVsc1BLAQItABQABgAIAAAAIQB5935wfQIA&#10;AF8FAAAOAAAAAAAAAAAAAAAAAC4CAABkcnMvZTJvRG9jLnhtbFBLAQItABQABgAIAAAAIQCXxRSk&#10;4AAAAAsBAAAPAAAAAAAAAAAAAAAAANcEAABkcnMvZG93bnJldi54bWxQSwUGAAAAAAQABADzAAAA&#10;5AUAAAAA&#10;" filled="f" strokecolor="black [3213]" strokeweight="2pt">
                <w10:wrap anchorx="margin"/>
              </v:rect>
            </w:pict>
          </mc:Fallback>
        </mc:AlternateContent>
      </w:r>
      <w:r w:rsidR="009F68B1" w:rsidRPr="00083401">
        <w:rPr>
          <w:rFonts w:ascii="Arial" w:eastAsia="Calibri" w:hAnsi="Arial" w:cs="Arial"/>
          <w:b/>
          <w:bCs/>
          <w:color w:val="0070C0"/>
        </w:rPr>
        <w:t xml:space="preserve">Example 1: Using Census City/Place geographic area </w:t>
      </w:r>
    </w:p>
    <w:p w14:paraId="117A6849" w14:textId="77777777" w:rsidR="009F68B1" w:rsidRPr="00083401" w:rsidRDefault="009F68B1" w:rsidP="003679EC">
      <w:pPr>
        <w:spacing w:after="0" w:line="276" w:lineRule="auto"/>
        <w:rPr>
          <w:rFonts w:ascii="Arial" w:eastAsia="Calibri" w:hAnsi="Arial" w:cs="Arial"/>
          <w:b/>
          <w:bCs/>
          <w:color w:val="0070C0"/>
        </w:rPr>
      </w:pPr>
      <w:r w:rsidRPr="00083401">
        <w:rPr>
          <w:rFonts w:ascii="Arial" w:eastAsia="Calibri" w:hAnsi="Arial" w:cs="Arial"/>
          <w:b/>
          <w:bCs/>
          <w:color w:val="0070C0"/>
        </w:rPr>
        <w:t>Census Data A</w:t>
      </w:r>
    </w:p>
    <w:tbl>
      <w:tblPr>
        <w:tblW w:w="5840" w:type="dxa"/>
        <w:tblLook w:val="04A0" w:firstRow="1" w:lastRow="0" w:firstColumn="1" w:lastColumn="0" w:noHBand="0" w:noVBand="1"/>
      </w:tblPr>
      <w:tblGrid>
        <w:gridCol w:w="2600"/>
        <w:gridCol w:w="828"/>
        <w:gridCol w:w="2858"/>
      </w:tblGrid>
      <w:tr w:rsidR="009F68B1" w:rsidRPr="00083401" w14:paraId="69ADFDCF" w14:textId="77777777" w:rsidTr="00781406">
        <w:trPr>
          <w:trHeight w:val="300"/>
        </w:trPr>
        <w:tc>
          <w:tcPr>
            <w:tcW w:w="2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FF7D15" w14:textId="77777777" w:rsidR="009F68B1" w:rsidRPr="00083401" w:rsidRDefault="009F68B1" w:rsidP="00781406">
            <w:pPr>
              <w:jc w:val="center"/>
              <w:rPr>
                <w:rFonts w:ascii="Arial" w:eastAsia="Times New Roman" w:hAnsi="Arial" w:cs="Arial"/>
                <w:b/>
                <w:bCs/>
                <w:color w:val="000000"/>
                <w:sz w:val="20"/>
                <w:szCs w:val="20"/>
                <w:u w:val="single"/>
              </w:rPr>
            </w:pPr>
            <w:r w:rsidRPr="00083401">
              <w:rPr>
                <w:rFonts w:ascii="Arial" w:eastAsia="Times New Roman" w:hAnsi="Arial" w:cs="Arial"/>
                <w:b/>
                <w:bCs/>
                <w:color w:val="000000"/>
                <w:sz w:val="20"/>
                <w:szCs w:val="20"/>
                <w:u w:val="single"/>
              </w:rPr>
              <w:t>Census Place ID</w:t>
            </w:r>
          </w:p>
        </w:tc>
        <w:tc>
          <w:tcPr>
            <w:tcW w:w="382" w:type="dxa"/>
            <w:tcBorders>
              <w:top w:val="single" w:sz="8" w:space="0" w:color="auto"/>
              <w:left w:val="nil"/>
              <w:bottom w:val="single" w:sz="8" w:space="0" w:color="auto"/>
              <w:right w:val="single" w:sz="8" w:space="0" w:color="auto"/>
            </w:tcBorders>
            <w:shd w:val="clear" w:color="auto" w:fill="auto"/>
            <w:noWrap/>
            <w:vAlign w:val="center"/>
            <w:hideMark/>
          </w:tcPr>
          <w:p w14:paraId="276E49D3" w14:textId="77777777" w:rsidR="009F68B1" w:rsidRPr="00083401" w:rsidRDefault="009F68B1" w:rsidP="00781406">
            <w:pPr>
              <w:jc w:val="center"/>
              <w:rPr>
                <w:rFonts w:ascii="Arial" w:eastAsia="Times New Roman" w:hAnsi="Arial" w:cs="Arial"/>
                <w:b/>
                <w:bCs/>
                <w:color w:val="000000"/>
                <w:sz w:val="20"/>
                <w:szCs w:val="20"/>
                <w:u w:val="single"/>
              </w:rPr>
            </w:pPr>
            <w:r w:rsidRPr="00083401">
              <w:rPr>
                <w:rFonts w:ascii="Arial" w:eastAsia="Times New Roman" w:hAnsi="Arial" w:cs="Arial"/>
                <w:b/>
                <w:bCs/>
                <w:color w:val="000000"/>
                <w:sz w:val="20"/>
                <w:szCs w:val="20"/>
                <w:u w:val="single"/>
              </w:rPr>
              <w:t>AMHI</w:t>
            </w:r>
          </w:p>
        </w:tc>
        <w:tc>
          <w:tcPr>
            <w:tcW w:w="2858" w:type="dxa"/>
            <w:tcBorders>
              <w:top w:val="single" w:sz="8" w:space="0" w:color="auto"/>
              <w:left w:val="nil"/>
              <w:bottom w:val="single" w:sz="8" w:space="0" w:color="auto"/>
              <w:right w:val="single" w:sz="8" w:space="0" w:color="auto"/>
            </w:tcBorders>
            <w:shd w:val="clear" w:color="auto" w:fill="auto"/>
            <w:noWrap/>
            <w:vAlign w:val="center"/>
            <w:hideMark/>
          </w:tcPr>
          <w:p w14:paraId="4D12EA29" w14:textId="77777777" w:rsidR="009F68B1" w:rsidRPr="00083401" w:rsidRDefault="009F68B1" w:rsidP="00781406">
            <w:pPr>
              <w:jc w:val="center"/>
              <w:rPr>
                <w:rFonts w:ascii="Arial" w:eastAsia="Times New Roman" w:hAnsi="Arial" w:cs="Arial"/>
                <w:b/>
                <w:bCs/>
                <w:color w:val="000000"/>
                <w:sz w:val="20"/>
                <w:szCs w:val="20"/>
                <w:u w:val="single"/>
              </w:rPr>
            </w:pPr>
            <w:r w:rsidRPr="00083401">
              <w:rPr>
                <w:rFonts w:ascii="Arial" w:eastAsia="Times New Roman" w:hAnsi="Arial" w:cs="Arial"/>
                <w:b/>
                <w:bCs/>
                <w:color w:val="000000"/>
                <w:sz w:val="20"/>
                <w:szCs w:val="20"/>
                <w:u w:val="single"/>
              </w:rPr>
              <w:t>Household Connections</w:t>
            </w:r>
          </w:p>
        </w:tc>
      </w:tr>
      <w:tr w:rsidR="009F68B1" w:rsidRPr="00083401" w14:paraId="7CADBCCA" w14:textId="77777777" w:rsidTr="00781406">
        <w:trPr>
          <w:trHeight w:val="300"/>
        </w:trPr>
        <w:tc>
          <w:tcPr>
            <w:tcW w:w="2600" w:type="dxa"/>
            <w:tcBorders>
              <w:top w:val="nil"/>
              <w:left w:val="single" w:sz="8" w:space="0" w:color="auto"/>
              <w:bottom w:val="single" w:sz="8" w:space="0" w:color="auto"/>
              <w:right w:val="single" w:sz="8" w:space="0" w:color="auto"/>
            </w:tcBorders>
            <w:shd w:val="clear" w:color="auto" w:fill="auto"/>
            <w:noWrap/>
            <w:vAlign w:val="center"/>
            <w:hideMark/>
          </w:tcPr>
          <w:p w14:paraId="52EEE303" w14:textId="77777777" w:rsidR="009F68B1" w:rsidRPr="00083401" w:rsidRDefault="009F68B1" w:rsidP="00A660D0">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Texas Town city, Texas</w:t>
            </w:r>
          </w:p>
        </w:tc>
        <w:tc>
          <w:tcPr>
            <w:tcW w:w="382" w:type="dxa"/>
            <w:tcBorders>
              <w:top w:val="nil"/>
              <w:left w:val="nil"/>
              <w:bottom w:val="single" w:sz="8" w:space="0" w:color="auto"/>
              <w:right w:val="single" w:sz="8" w:space="0" w:color="auto"/>
            </w:tcBorders>
            <w:shd w:val="clear" w:color="auto" w:fill="auto"/>
            <w:noWrap/>
            <w:vAlign w:val="center"/>
            <w:hideMark/>
          </w:tcPr>
          <w:p w14:paraId="3187CAC0" w14:textId="77777777" w:rsidR="009F68B1" w:rsidRPr="00083401" w:rsidRDefault="009F68B1" w:rsidP="00A660D0">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89,000</w:t>
            </w:r>
          </w:p>
        </w:tc>
        <w:tc>
          <w:tcPr>
            <w:tcW w:w="2858" w:type="dxa"/>
            <w:tcBorders>
              <w:top w:val="nil"/>
              <w:left w:val="nil"/>
              <w:bottom w:val="single" w:sz="8" w:space="0" w:color="auto"/>
              <w:right w:val="single" w:sz="8" w:space="0" w:color="auto"/>
            </w:tcBorders>
            <w:shd w:val="clear" w:color="auto" w:fill="auto"/>
            <w:noWrap/>
            <w:vAlign w:val="center"/>
            <w:hideMark/>
          </w:tcPr>
          <w:p w14:paraId="4179E75D" w14:textId="77777777" w:rsidR="009F68B1" w:rsidRPr="00083401" w:rsidRDefault="009F68B1" w:rsidP="00A660D0">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2500</w:t>
            </w:r>
          </w:p>
        </w:tc>
      </w:tr>
    </w:tbl>
    <w:p w14:paraId="303081B4" w14:textId="77777777" w:rsidR="009F68B1" w:rsidRPr="00083401" w:rsidRDefault="009F68B1" w:rsidP="003679EC">
      <w:pPr>
        <w:spacing w:after="0" w:line="276" w:lineRule="auto"/>
        <w:rPr>
          <w:rFonts w:ascii="Arial" w:eastAsia="Times New Roman" w:hAnsi="Arial" w:cs="Arial"/>
          <w:color w:val="000000"/>
          <w:sz w:val="20"/>
          <w:szCs w:val="20"/>
        </w:rPr>
      </w:pPr>
    </w:p>
    <w:p w14:paraId="4FEC94A8" w14:textId="77777777" w:rsidR="009F68B1" w:rsidRPr="00083401" w:rsidRDefault="009F68B1" w:rsidP="009F68B1">
      <w:pPr>
        <w:spacing w:line="276" w:lineRule="auto"/>
        <w:rPr>
          <w:rFonts w:ascii="Arial" w:eastAsia="Times New Roman" w:hAnsi="Arial" w:cs="Arial"/>
          <w:color w:val="000000"/>
          <w:sz w:val="20"/>
          <w:szCs w:val="20"/>
        </w:rPr>
      </w:pPr>
      <w:r w:rsidRPr="00083401">
        <w:rPr>
          <w:rFonts w:ascii="Arial" w:eastAsia="Times New Roman" w:hAnsi="Arial" w:cs="Arial"/>
          <w:color w:val="000000"/>
          <w:sz w:val="20"/>
          <w:szCs w:val="20"/>
        </w:rPr>
        <w:t>In this example, the Census Place AMHI (</w:t>
      </w:r>
      <w:r w:rsidRPr="00083401">
        <w:rPr>
          <w:rFonts w:ascii="Arial" w:eastAsia="Times New Roman" w:hAnsi="Arial" w:cs="Arial"/>
          <w:b/>
          <w:bCs/>
          <w:color w:val="000000"/>
          <w:sz w:val="20"/>
          <w:szCs w:val="20"/>
        </w:rPr>
        <w:t>$89,000</w:t>
      </w:r>
      <w:r w:rsidRPr="00083401">
        <w:rPr>
          <w:rFonts w:ascii="Arial" w:eastAsia="Times New Roman" w:hAnsi="Arial" w:cs="Arial"/>
          <w:color w:val="000000"/>
          <w:sz w:val="20"/>
          <w:szCs w:val="20"/>
        </w:rPr>
        <w:t xml:space="preserve">) is below the 150% of the state AMHI ($109,552), so the system meets Disadvantaged Community Eligibility criteria. The calculation Methods 1, 2 and 3 are not needed. </w:t>
      </w:r>
    </w:p>
    <w:p w14:paraId="2880E939" w14:textId="02D2BBED" w:rsidR="003679EC" w:rsidRDefault="003679EC" w:rsidP="00A660D0">
      <w:pPr>
        <w:spacing w:line="276" w:lineRule="auto"/>
        <w:rPr>
          <w:rFonts w:ascii="Arial" w:eastAsia="Calibri" w:hAnsi="Arial" w:cs="Arial"/>
          <w:b/>
          <w:bCs/>
          <w:color w:val="0070C0"/>
        </w:rPr>
      </w:pPr>
    </w:p>
    <w:p w14:paraId="5E5832EF" w14:textId="69802872" w:rsidR="003679EC" w:rsidRDefault="003679EC" w:rsidP="003679EC">
      <w:pPr>
        <w:spacing w:after="0" w:line="276" w:lineRule="auto"/>
        <w:rPr>
          <w:rFonts w:ascii="Arial" w:eastAsia="Calibri" w:hAnsi="Arial" w:cs="Arial"/>
          <w:b/>
          <w:bCs/>
          <w:color w:val="0070C0"/>
        </w:rPr>
      </w:pPr>
      <w:r w:rsidRPr="00083401">
        <w:rPr>
          <w:rFonts w:ascii="Arial" w:eastAsia="Calibri" w:hAnsi="Arial" w:cs="Arial"/>
          <w:b/>
          <w:bCs/>
          <w:noProof/>
          <w:color w:val="0070C0"/>
        </w:rPr>
        <mc:AlternateContent>
          <mc:Choice Requires="wps">
            <w:drawing>
              <wp:anchor distT="0" distB="0" distL="114300" distR="114300" simplePos="0" relativeHeight="251660288" behindDoc="0" locked="0" layoutInCell="1" allowOverlap="1" wp14:anchorId="1BF8C634" wp14:editId="6DB3A965">
                <wp:simplePos x="0" y="0"/>
                <wp:positionH relativeFrom="margin">
                  <wp:posOffset>-139700</wp:posOffset>
                </wp:positionH>
                <wp:positionV relativeFrom="paragraph">
                  <wp:posOffset>121285</wp:posOffset>
                </wp:positionV>
                <wp:extent cx="6438900" cy="4895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438900" cy="4895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022E4" id="Rectangle 7" o:spid="_x0000_s1026" style="position:absolute;margin-left:-11pt;margin-top:9.55pt;width:507pt;height:3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LtbQIAADgFAAAOAAAAZHJzL2Uyb0RvYy54bWysVE1vGjEQvVfqf7B8bxYoSQGxRChRqkpR&#10;EiWpcjZeG6x6Pe7YsNBf37FZFppyqnrZ9Xhm3ny98fR6W1u2URgMuJL3L3qcKSehMm5Z8u+vd59G&#10;nIUoXCUsOFXynQr8evbxw7TxEzWAFdhKISMQFyaNL/kqRj8piiBXqhbhArxypNSAtYgk4rKoUDSE&#10;Xtti0OtdFQ1g5RGkCoFub/dKPsv4WisZH7UOKjJbcsot5i/m7yJ9i9lUTJYo/MrINg3xD1nUwjgK&#10;2kHdiijYGs1fULWRCAF0vJBQF6C1kSrXQNX0e++qeVkJr3It1JzguzaF/wcrHzYv/gmpDY0Pk0DH&#10;VMVWY53+lB/b5mbtumapbWSSLq+Gn0fjHvVUkm44Gl+OLnM7i6O7xxC/KqhZOpQcaRq5SWJzHyKF&#10;JNODSYrm4M5YmydiXboIYE2V7rKQKKFuLLKNoGHGbT8NjyBOrEhKnsWxlnyKO6sShHXPSjNTUfaD&#10;nEim2RFTSKlcvGpxs3Vy05RB59g/52jjIZnWNrmpTL/OsXfO8c+InUeOCi52zrVxgOcAqh9d5L39&#10;ofp9zan8BVS7J2QIe/IHL+8MzeNehPgkkNhOM6QNjo/00RaakkN74mwF+OvcfbInEpKWs4a2p+Th&#10;51qg4sx+c0TPcX84TOuWheHllwEJeKpZnGrcur4Bmmmf3gov8zHZR3s4aoT6jRZ9nqKSSjhJsUsu&#10;Ix6Em7jfanoqpJrPsxmtmBfx3r14mcBTVxPfXrdvAn1Lykh8foDDponJO27ubZOng/k6gjaZuMe+&#10;tv2m9cxkbJ+StP+ncrY6Pniz3wAAAP//AwBQSwMEFAAGAAgAAAAhAJ8RCHzhAAAACgEAAA8AAABk&#10;cnMvZG93bnJldi54bWxMj8FOwzAQRO9I/IO1SFyq1kkOQEKcqkIqrZCoRKGH3tx4G0fE6yh22/D3&#10;bE9w3JnR7JtyPrpOnHEIrScF6SwBgVR701Kj4OtzOX0CEaImoztPqOAHA8yr25tSF8Zf6APP29gI&#10;LqFQaAU2xr6QMtQWnQ4z3yOxd/SD05HPoZFm0Bcud53MkuRBOt0Sf7C6xxeL9ff25BQsV3aykG/v&#10;u34dNkeXrfvX1WSv1P3duHgGEXGMf2G44jM6VMx08CcyQXQKplnGWyIbeQqCA3l+FQ4KHvMkBVmV&#10;8v+E6hcAAP//AwBQSwECLQAUAAYACAAAACEAtoM4kv4AAADhAQAAEwAAAAAAAAAAAAAAAAAAAAAA&#10;W0NvbnRlbnRfVHlwZXNdLnhtbFBLAQItABQABgAIAAAAIQA4/SH/1gAAAJQBAAALAAAAAAAAAAAA&#10;AAAAAC8BAABfcmVscy8ucmVsc1BLAQItABQABgAIAAAAIQArXNLtbQIAADgFAAAOAAAAAAAAAAAA&#10;AAAAAC4CAABkcnMvZTJvRG9jLnhtbFBLAQItABQABgAIAAAAIQCfEQh84QAAAAoBAAAPAAAAAAAA&#10;AAAAAAAAAMcEAABkcnMvZG93bnJldi54bWxQSwUGAAAAAAQABADzAAAA1QUAAAAA&#10;" filled="f" strokecolor="black [3213]" strokeweight="2pt">
                <w10:wrap anchorx="margin"/>
              </v:rect>
            </w:pict>
          </mc:Fallback>
        </mc:AlternateContent>
      </w:r>
    </w:p>
    <w:p w14:paraId="6DF2F52A" w14:textId="1DB90742" w:rsidR="009F68B1" w:rsidRPr="00083401" w:rsidRDefault="009F68B1" w:rsidP="003679EC">
      <w:pPr>
        <w:spacing w:after="0" w:line="276" w:lineRule="auto"/>
        <w:rPr>
          <w:rFonts w:ascii="Arial" w:eastAsia="Calibri" w:hAnsi="Arial" w:cs="Arial"/>
          <w:b/>
          <w:bCs/>
          <w:color w:val="0070C0"/>
        </w:rPr>
      </w:pPr>
      <w:r w:rsidRPr="00083401">
        <w:rPr>
          <w:rFonts w:ascii="Arial" w:eastAsia="Calibri" w:hAnsi="Arial" w:cs="Arial"/>
          <w:b/>
          <w:bCs/>
          <w:color w:val="0070C0"/>
        </w:rPr>
        <w:t>Example 2: Using Method 1 (Average)</w:t>
      </w:r>
    </w:p>
    <w:p w14:paraId="1CB4438C" w14:textId="77777777" w:rsidR="009F68B1" w:rsidRPr="00083401" w:rsidRDefault="009F68B1" w:rsidP="003679EC">
      <w:pPr>
        <w:spacing w:after="0" w:line="276" w:lineRule="auto"/>
        <w:rPr>
          <w:rFonts w:ascii="Arial" w:eastAsia="Calibri" w:hAnsi="Arial" w:cs="Arial"/>
          <w:b/>
          <w:bCs/>
          <w:color w:val="0070C0"/>
        </w:rPr>
      </w:pPr>
      <w:r w:rsidRPr="00083401">
        <w:rPr>
          <w:rFonts w:ascii="Arial" w:eastAsia="Calibri" w:hAnsi="Arial" w:cs="Arial"/>
          <w:b/>
          <w:bCs/>
          <w:color w:val="0070C0"/>
        </w:rPr>
        <w:t>Census Data B</w:t>
      </w:r>
    </w:p>
    <w:tbl>
      <w:tblPr>
        <w:tblW w:w="5930" w:type="dxa"/>
        <w:tblLayout w:type="fixed"/>
        <w:tblLook w:val="04A0" w:firstRow="1" w:lastRow="0" w:firstColumn="1" w:lastColumn="0" w:noHBand="0" w:noVBand="1"/>
      </w:tblPr>
      <w:tblGrid>
        <w:gridCol w:w="1790"/>
        <w:gridCol w:w="1350"/>
        <w:gridCol w:w="2790"/>
      </w:tblGrid>
      <w:tr w:rsidR="009F68B1" w:rsidRPr="00083401" w14:paraId="5F46181F" w14:textId="77777777" w:rsidTr="00781406">
        <w:trPr>
          <w:trHeight w:val="309"/>
        </w:trPr>
        <w:tc>
          <w:tcPr>
            <w:tcW w:w="1790" w:type="dxa"/>
            <w:tcBorders>
              <w:top w:val="single" w:sz="8" w:space="0" w:color="auto"/>
              <w:left w:val="single" w:sz="8" w:space="0" w:color="auto"/>
              <w:bottom w:val="single" w:sz="8" w:space="0" w:color="auto"/>
              <w:right w:val="single" w:sz="8" w:space="0" w:color="auto"/>
            </w:tcBorders>
            <w:noWrap/>
            <w:vAlign w:val="center"/>
            <w:hideMark/>
          </w:tcPr>
          <w:p w14:paraId="4A900BEE" w14:textId="77777777" w:rsidR="009F68B1" w:rsidRPr="00083401" w:rsidRDefault="009F68B1" w:rsidP="00781406">
            <w:pPr>
              <w:jc w:val="center"/>
              <w:rPr>
                <w:rFonts w:ascii="Arial" w:eastAsia="Times New Roman" w:hAnsi="Arial" w:cs="Arial"/>
                <w:b/>
                <w:bCs/>
                <w:color w:val="000000"/>
                <w:sz w:val="20"/>
                <w:szCs w:val="20"/>
                <w:u w:val="single"/>
              </w:rPr>
            </w:pPr>
            <w:r w:rsidRPr="00083401">
              <w:rPr>
                <w:rFonts w:ascii="Arial" w:eastAsia="Times New Roman" w:hAnsi="Arial" w:cs="Arial"/>
                <w:b/>
                <w:bCs/>
                <w:color w:val="000000"/>
                <w:sz w:val="20"/>
                <w:szCs w:val="20"/>
                <w:u w:val="single"/>
              </w:rPr>
              <w:t>Census Tract ID</w:t>
            </w:r>
          </w:p>
        </w:tc>
        <w:tc>
          <w:tcPr>
            <w:tcW w:w="1350" w:type="dxa"/>
            <w:tcBorders>
              <w:top w:val="single" w:sz="8" w:space="0" w:color="auto"/>
              <w:left w:val="nil"/>
              <w:bottom w:val="single" w:sz="8" w:space="0" w:color="auto"/>
              <w:right w:val="single" w:sz="8" w:space="0" w:color="auto"/>
            </w:tcBorders>
            <w:noWrap/>
            <w:vAlign w:val="center"/>
            <w:hideMark/>
          </w:tcPr>
          <w:p w14:paraId="13267A89" w14:textId="77777777" w:rsidR="009F68B1" w:rsidRPr="00083401" w:rsidRDefault="009F68B1" w:rsidP="00781406">
            <w:pPr>
              <w:jc w:val="center"/>
              <w:rPr>
                <w:rFonts w:ascii="Arial" w:eastAsia="Times New Roman" w:hAnsi="Arial" w:cs="Arial"/>
                <w:b/>
                <w:bCs/>
                <w:color w:val="000000"/>
                <w:sz w:val="20"/>
                <w:szCs w:val="20"/>
                <w:u w:val="single"/>
              </w:rPr>
            </w:pPr>
            <w:r w:rsidRPr="00083401">
              <w:rPr>
                <w:rFonts w:ascii="Arial" w:eastAsia="Times New Roman" w:hAnsi="Arial" w:cs="Arial"/>
                <w:b/>
                <w:bCs/>
                <w:color w:val="000000"/>
                <w:sz w:val="20"/>
                <w:szCs w:val="20"/>
                <w:u w:val="single"/>
              </w:rPr>
              <w:t>AMHI</w:t>
            </w:r>
          </w:p>
        </w:tc>
        <w:tc>
          <w:tcPr>
            <w:tcW w:w="2790" w:type="dxa"/>
            <w:tcBorders>
              <w:top w:val="single" w:sz="8" w:space="0" w:color="auto"/>
              <w:left w:val="nil"/>
              <w:bottom w:val="single" w:sz="8" w:space="0" w:color="auto"/>
              <w:right w:val="single" w:sz="8" w:space="0" w:color="auto"/>
            </w:tcBorders>
            <w:noWrap/>
            <w:vAlign w:val="center"/>
            <w:hideMark/>
          </w:tcPr>
          <w:p w14:paraId="4637A1C7" w14:textId="77777777" w:rsidR="009F68B1" w:rsidRPr="00083401" w:rsidRDefault="009F68B1" w:rsidP="00781406">
            <w:pPr>
              <w:jc w:val="center"/>
              <w:rPr>
                <w:rFonts w:ascii="Arial" w:eastAsia="Times New Roman" w:hAnsi="Arial" w:cs="Arial"/>
                <w:b/>
                <w:bCs/>
                <w:color w:val="000000"/>
                <w:sz w:val="20"/>
                <w:szCs w:val="20"/>
                <w:u w:val="single"/>
              </w:rPr>
            </w:pPr>
            <w:r w:rsidRPr="00083401">
              <w:rPr>
                <w:rFonts w:ascii="Arial" w:eastAsia="Times New Roman" w:hAnsi="Arial" w:cs="Arial"/>
                <w:b/>
                <w:bCs/>
                <w:color w:val="000000"/>
                <w:sz w:val="20"/>
                <w:szCs w:val="20"/>
                <w:u w:val="single"/>
              </w:rPr>
              <w:t>Household Connections</w:t>
            </w:r>
          </w:p>
        </w:tc>
      </w:tr>
      <w:tr w:rsidR="009F68B1" w:rsidRPr="00083401" w14:paraId="27C998B3" w14:textId="77777777" w:rsidTr="00781406">
        <w:trPr>
          <w:trHeight w:val="309"/>
        </w:trPr>
        <w:tc>
          <w:tcPr>
            <w:tcW w:w="1790" w:type="dxa"/>
            <w:tcBorders>
              <w:top w:val="nil"/>
              <w:left w:val="single" w:sz="8" w:space="0" w:color="auto"/>
              <w:bottom w:val="single" w:sz="8" w:space="0" w:color="auto"/>
              <w:right w:val="single" w:sz="8" w:space="0" w:color="auto"/>
            </w:tcBorders>
            <w:noWrap/>
            <w:vAlign w:val="center"/>
            <w:hideMark/>
          </w:tcPr>
          <w:p w14:paraId="1F184C62" w14:textId="77777777" w:rsidR="009F68B1" w:rsidRPr="00083401" w:rsidRDefault="009F68B1" w:rsidP="00A660D0">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Tract A</w:t>
            </w:r>
          </w:p>
        </w:tc>
        <w:tc>
          <w:tcPr>
            <w:tcW w:w="1350" w:type="dxa"/>
            <w:tcBorders>
              <w:top w:val="nil"/>
              <w:left w:val="nil"/>
              <w:bottom w:val="single" w:sz="8" w:space="0" w:color="auto"/>
              <w:right w:val="single" w:sz="8" w:space="0" w:color="auto"/>
            </w:tcBorders>
            <w:noWrap/>
            <w:vAlign w:val="center"/>
            <w:hideMark/>
          </w:tcPr>
          <w:p w14:paraId="02370D65" w14:textId="77777777" w:rsidR="009F68B1" w:rsidRPr="00083401" w:rsidRDefault="009F68B1" w:rsidP="00A660D0">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60,000</w:t>
            </w:r>
          </w:p>
        </w:tc>
        <w:tc>
          <w:tcPr>
            <w:tcW w:w="2790" w:type="dxa"/>
            <w:tcBorders>
              <w:top w:val="nil"/>
              <w:left w:val="nil"/>
              <w:bottom w:val="single" w:sz="8" w:space="0" w:color="auto"/>
              <w:right w:val="single" w:sz="8" w:space="0" w:color="auto"/>
            </w:tcBorders>
            <w:noWrap/>
            <w:vAlign w:val="center"/>
            <w:hideMark/>
          </w:tcPr>
          <w:p w14:paraId="15097B3D" w14:textId="77777777" w:rsidR="009F68B1" w:rsidRPr="00083401" w:rsidRDefault="009F68B1" w:rsidP="00A660D0">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150</w:t>
            </w:r>
          </w:p>
        </w:tc>
      </w:tr>
      <w:tr w:rsidR="009F68B1" w:rsidRPr="00083401" w14:paraId="50D89CD2" w14:textId="77777777" w:rsidTr="00781406">
        <w:trPr>
          <w:trHeight w:val="309"/>
        </w:trPr>
        <w:tc>
          <w:tcPr>
            <w:tcW w:w="1790" w:type="dxa"/>
            <w:tcBorders>
              <w:top w:val="nil"/>
              <w:left w:val="single" w:sz="8" w:space="0" w:color="auto"/>
              <w:bottom w:val="single" w:sz="8" w:space="0" w:color="auto"/>
              <w:right w:val="single" w:sz="8" w:space="0" w:color="auto"/>
            </w:tcBorders>
            <w:noWrap/>
            <w:vAlign w:val="center"/>
            <w:hideMark/>
          </w:tcPr>
          <w:p w14:paraId="7BF3C4B8" w14:textId="77777777" w:rsidR="009F68B1" w:rsidRPr="00083401" w:rsidRDefault="009F68B1" w:rsidP="00A660D0">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Tract B</w:t>
            </w:r>
          </w:p>
        </w:tc>
        <w:tc>
          <w:tcPr>
            <w:tcW w:w="1350" w:type="dxa"/>
            <w:tcBorders>
              <w:top w:val="nil"/>
              <w:left w:val="nil"/>
              <w:bottom w:val="single" w:sz="8" w:space="0" w:color="auto"/>
              <w:right w:val="single" w:sz="8" w:space="0" w:color="auto"/>
            </w:tcBorders>
            <w:noWrap/>
            <w:vAlign w:val="center"/>
            <w:hideMark/>
          </w:tcPr>
          <w:p w14:paraId="51CEC1CD" w14:textId="77777777" w:rsidR="009F68B1" w:rsidRPr="00083401" w:rsidRDefault="009F68B1" w:rsidP="00A660D0">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105,000</w:t>
            </w:r>
          </w:p>
        </w:tc>
        <w:tc>
          <w:tcPr>
            <w:tcW w:w="2790" w:type="dxa"/>
            <w:tcBorders>
              <w:top w:val="nil"/>
              <w:left w:val="nil"/>
              <w:bottom w:val="single" w:sz="8" w:space="0" w:color="auto"/>
              <w:right w:val="single" w:sz="8" w:space="0" w:color="auto"/>
            </w:tcBorders>
            <w:noWrap/>
            <w:vAlign w:val="center"/>
            <w:hideMark/>
          </w:tcPr>
          <w:p w14:paraId="03EDB22A" w14:textId="77777777" w:rsidR="009F68B1" w:rsidRPr="00083401" w:rsidRDefault="009F68B1" w:rsidP="00A660D0">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200</w:t>
            </w:r>
          </w:p>
        </w:tc>
      </w:tr>
      <w:tr w:rsidR="009F68B1" w:rsidRPr="00083401" w14:paraId="44B3F083" w14:textId="77777777" w:rsidTr="00781406">
        <w:trPr>
          <w:trHeight w:val="309"/>
        </w:trPr>
        <w:tc>
          <w:tcPr>
            <w:tcW w:w="1790" w:type="dxa"/>
            <w:tcBorders>
              <w:top w:val="nil"/>
              <w:left w:val="single" w:sz="8" w:space="0" w:color="auto"/>
              <w:bottom w:val="single" w:sz="8" w:space="0" w:color="auto"/>
              <w:right w:val="single" w:sz="8" w:space="0" w:color="auto"/>
            </w:tcBorders>
            <w:noWrap/>
            <w:vAlign w:val="center"/>
            <w:hideMark/>
          </w:tcPr>
          <w:p w14:paraId="2104FA89" w14:textId="77777777" w:rsidR="009F68B1" w:rsidRPr="00083401" w:rsidRDefault="009F68B1" w:rsidP="00A660D0">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Tract C</w:t>
            </w:r>
          </w:p>
        </w:tc>
        <w:tc>
          <w:tcPr>
            <w:tcW w:w="1350" w:type="dxa"/>
            <w:tcBorders>
              <w:top w:val="nil"/>
              <w:left w:val="nil"/>
              <w:bottom w:val="single" w:sz="8" w:space="0" w:color="auto"/>
              <w:right w:val="single" w:sz="8" w:space="0" w:color="auto"/>
            </w:tcBorders>
            <w:noWrap/>
            <w:vAlign w:val="center"/>
            <w:hideMark/>
          </w:tcPr>
          <w:p w14:paraId="570C0FDE" w14:textId="77777777" w:rsidR="009F68B1" w:rsidRPr="00083401" w:rsidRDefault="009F68B1" w:rsidP="00A660D0">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68,000</w:t>
            </w:r>
          </w:p>
        </w:tc>
        <w:tc>
          <w:tcPr>
            <w:tcW w:w="2790" w:type="dxa"/>
            <w:tcBorders>
              <w:top w:val="nil"/>
              <w:left w:val="nil"/>
              <w:bottom w:val="single" w:sz="8" w:space="0" w:color="auto"/>
              <w:right w:val="single" w:sz="8" w:space="0" w:color="auto"/>
            </w:tcBorders>
            <w:noWrap/>
            <w:vAlign w:val="center"/>
            <w:hideMark/>
          </w:tcPr>
          <w:p w14:paraId="04C99709" w14:textId="77777777" w:rsidR="009F68B1" w:rsidRPr="00083401" w:rsidRDefault="009F68B1" w:rsidP="00A660D0">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175</w:t>
            </w:r>
          </w:p>
        </w:tc>
      </w:tr>
      <w:tr w:rsidR="009F68B1" w:rsidRPr="00083401" w14:paraId="6054C8CD" w14:textId="77777777" w:rsidTr="00781406">
        <w:trPr>
          <w:trHeight w:val="309"/>
        </w:trPr>
        <w:tc>
          <w:tcPr>
            <w:tcW w:w="1790" w:type="dxa"/>
            <w:tcBorders>
              <w:top w:val="nil"/>
              <w:left w:val="single" w:sz="8" w:space="0" w:color="auto"/>
              <w:bottom w:val="single" w:sz="8" w:space="0" w:color="auto"/>
              <w:right w:val="single" w:sz="8" w:space="0" w:color="auto"/>
            </w:tcBorders>
            <w:noWrap/>
            <w:vAlign w:val="center"/>
            <w:hideMark/>
          </w:tcPr>
          <w:p w14:paraId="461EACED" w14:textId="77777777" w:rsidR="009F68B1" w:rsidRPr="00083401" w:rsidRDefault="009F68B1" w:rsidP="00A660D0">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Tract D</w:t>
            </w:r>
          </w:p>
        </w:tc>
        <w:tc>
          <w:tcPr>
            <w:tcW w:w="1350" w:type="dxa"/>
            <w:tcBorders>
              <w:top w:val="nil"/>
              <w:left w:val="nil"/>
              <w:bottom w:val="single" w:sz="8" w:space="0" w:color="auto"/>
              <w:right w:val="single" w:sz="8" w:space="0" w:color="auto"/>
            </w:tcBorders>
            <w:noWrap/>
            <w:vAlign w:val="center"/>
            <w:hideMark/>
          </w:tcPr>
          <w:p w14:paraId="21DCEA0C" w14:textId="77777777" w:rsidR="009F68B1" w:rsidRPr="00083401" w:rsidRDefault="009F68B1" w:rsidP="00A660D0">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45,000</w:t>
            </w:r>
          </w:p>
        </w:tc>
        <w:tc>
          <w:tcPr>
            <w:tcW w:w="2790" w:type="dxa"/>
            <w:tcBorders>
              <w:top w:val="nil"/>
              <w:left w:val="nil"/>
              <w:bottom w:val="single" w:sz="8" w:space="0" w:color="auto"/>
              <w:right w:val="single" w:sz="8" w:space="0" w:color="auto"/>
            </w:tcBorders>
            <w:noWrap/>
            <w:vAlign w:val="center"/>
            <w:hideMark/>
          </w:tcPr>
          <w:p w14:paraId="330BA20E" w14:textId="77777777" w:rsidR="009F68B1" w:rsidRPr="00083401" w:rsidRDefault="009F68B1" w:rsidP="00A660D0">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150</w:t>
            </w:r>
          </w:p>
        </w:tc>
      </w:tr>
      <w:tr w:rsidR="009F68B1" w:rsidRPr="00083401" w14:paraId="4394B1E4" w14:textId="77777777" w:rsidTr="00781406">
        <w:trPr>
          <w:trHeight w:val="304"/>
        </w:trPr>
        <w:tc>
          <w:tcPr>
            <w:tcW w:w="1790" w:type="dxa"/>
            <w:tcBorders>
              <w:top w:val="nil"/>
              <w:left w:val="single" w:sz="8" w:space="0" w:color="auto"/>
              <w:bottom w:val="single" w:sz="8" w:space="0" w:color="auto"/>
              <w:right w:val="single" w:sz="8" w:space="0" w:color="auto"/>
            </w:tcBorders>
            <w:noWrap/>
            <w:vAlign w:val="center"/>
            <w:hideMark/>
          </w:tcPr>
          <w:p w14:paraId="2FA858E2" w14:textId="77777777" w:rsidR="009F68B1" w:rsidRPr="00083401" w:rsidRDefault="009F68B1" w:rsidP="00A660D0">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Tract E</w:t>
            </w:r>
          </w:p>
        </w:tc>
        <w:tc>
          <w:tcPr>
            <w:tcW w:w="1350" w:type="dxa"/>
            <w:tcBorders>
              <w:top w:val="nil"/>
              <w:left w:val="nil"/>
              <w:bottom w:val="single" w:sz="8" w:space="0" w:color="auto"/>
              <w:right w:val="single" w:sz="8" w:space="0" w:color="auto"/>
            </w:tcBorders>
            <w:noWrap/>
            <w:vAlign w:val="center"/>
            <w:hideMark/>
          </w:tcPr>
          <w:p w14:paraId="6866ABF8" w14:textId="77777777" w:rsidR="009F68B1" w:rsidRPr="00083401" w:rsidRDefault="009F68B1" w:rsidP="00A660D0">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85,000</w:t>
            </w:r>
          </w:p>
        </w:tc>
        <w:tc>
          <w:tcPr>
            <w:tcW w:w="2790" w:type="dxa"/>
            <w:tcBorders>
              <w:top w:val="nil"/>
              <w:left w:val="nil"/>
              <w:bottom w:val="single" w:sz="8" w:space="0" w:color="auto"/>
              <w:right w:val="single" w:sz="8" w:space="0" w:color="auto"/>
            </w:tcBorders>
            <w:noWrap/>
            <w:vAlign w:val="center"/>
            <w:hideMark/>
          </w:tcPr>
          <w:p w14:paraId="45E02914" w14:textId="77777777" w:rsidR="009F68B1" w:rsidRPr="00083401" w:rsidRDefault="009F68B1" w:rsidP="00A660D0">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200</w:t>
            </w:r>
          </w:p>
        </w:tc>
      </w:tr>
    </w:tbl>
    <w:p w14:paraId="3A795890" w14:textId="77777777" w:rsidR="009F68B1" w:rsidRPr="00083401" w:rsidRDefault="009F68B1" w:rsidP="003679EC">
      <w:pPr>
        <w:spacing w:after="0" w:line="276" w:lineRule="auto"/>
        <w:rPr>
          <w:rFonts w:ascii="Arial" w:eastAsia="Calibri" w:hAnsi="Arial" w:cs="Arial"/>
          <w:b/>
          <w:bCs/>
          <w:color w:val="0070C0"/>
        </w:rPr>
      </w:pPr>
    </w:p>
    <w:p w14:paraId="5C4752E5" w14:textId="77777777" w:rsidR="009F68B1" w:rsidRPr="00083401" w:rsidRDefault="009F68B1" w:rsidP="009F68B1">
      <w:pPr>
        <w:spacing w:line="276" w:lineRule="auto"/>
        <w:rPr>
          <w:rFonts w:ascii="Arial" w:eastAsiaTheme="minorEastAsia" w:hAnsi="Arial" w:cs="Arial"/>
        </w:rPr>
      </w:pPr>
      <w:r w:rsidRPr="00083401">
        <w:rPr>
          <w:rFonts w:ascii="Arial" w:eastAsia="Calibri" w:hAnsi="Arial" w:cs="Arial"/>
          <w:b/>
          <w:bCs/>
          <w:color w:val="0070C0"/>
        </w:rPr>
        <w:t>Method 1 (Average):</w:t>
      </w:r>
    </w:p>
    <w:p w14:paraId="3743F914" w14:textId="77777777" w:rsidR="009F68B1" w:rsidRPr="00083401" w:rsidRDefault="009F68B1" w:rsidP="009F68B1">
      <w:pPr>
        <w:tabs>
          <w:tab w:val="left" w:pos="2190"/>
        </w:tabs>
        <w:rPr>
          <w:rFonts w:ascii="Arial" w:eastAsiaTheme="minorEastAsia" w:hAnsi="Arial" w:cs="Arial"/>
          <w:i/>
          <w:iCs/>
        </w:rPr>
      </w:pPr>
      <w:r w:rsidRPr="00083401">
        <w:rPr>
          <w:rFonts w:ascii="Arial" w:eastAsiaTheme="minorEastAsia" w:hAnsi="Arial" w:cs="Arial"/>
          <w:noProof/>
        </w:rPr>
        <mc:AlternateContent>
          <mc:Choice Requires="wps">
            <w:drawing>
              <wp:inline distT="0" distB="0" distL="0" distR="0" wp14:anchorId="564F28FE" wp14:editId="35E47D0E">
                <wp:extent cx="4733925" cy="1404620"/>
                <wp:effectExtent l="0" t="0" r="28575" b="1143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14:paraId="56673E54" w14:textId="77777777" w:rsidR="009F68B1" w:rsidRPr="00893BA3" w:rsidRDefault="009F68B1" w:rsidP="009F68B1">
                            <w:pPr>
                              <w:rPr>
                                <w:rFonts w:eastAsiaTheme="minorEastAsia"/>
                              </w:rPr>
                            </w:pPr>
                            <w:r w:rsidRPr="00EC38CA">
                              <w:rPr>
                                <w:rFonts w:ascii="Cambria Math" w:hAnsi="Cambria Math"/>
                                <w:i/>
                              </w:rPr>
                              <w:br/>
                            </w:r>
                            <m:oMathPara>
                              <m:oMath>
                                <m:f>
                                  <m:fPr>
                                    <m:ctrlPr>
                                      <w:rPr>
                                        <w:rFonts w:ascii="Cambria Math" w:hAnsi="Cambria Math"/>
                                        <w:i/>
                                      </w:rPr>
                                    </m:ctrlPr>
                                  </m:fPr>
                                  <m:num>
                                    <m:r>
                                      <w:rPr>
                                        <w:rFonts w:ascii="Cambria Math" w:hAnsi="Cambria Math"/>
                                      </w:rPr>
                                      <m:t>A1+B1+C1+D1+E1</m:t>
                                    </m:r>
                                  </m:num>
                                  <m:den>
                                    <m:r>
                                      <w:rPr>
                                        <w:rFonts w:ascii="Cambria Math" w:hAnsi="Cambria Math"/>
                                      </w:rPr>
                                      <m:t>n</m:t>
                                    </m:r>
                                  </m:den>
                                </m:f>
                                <m:r>
                                  <w:rPr>
                                    <w:rFonts w:ascii="Cambria Math" w:eastAsiaTheme="minorEastAsia" w:hAnsi="Cambria Math"/>
                                  </w:rPr>
                                  <m:t>=average AMHI</m:t>
                                </m:r>
                              </m:oMath>
                            </m:oMathPara>
                          </w:p>
                          <w:p w14:paraId="51CEF0F6" w14:textId="77777777" w:rsidR="009F68B1" w:rsidRPr="00893BA3" w:rsidRDefault="009F68B1" w:rsidP="009F68B1">
                            <w:pPr>
                              <w:tabs>
                                <w:tab w:val="left" w:pos="1080"/>
                              </w:tabs>
                              <w:rPr>
                                <w:rFonts w:eastAsiaTheme="minorEastAsia"/>
                                <w:i/>
                                <w:iCs/>
                              </w:rPr>
                            </w:pPr>
                            <w:r w:rsidRPr="00893BA3">
                              <w:rPr>
                                <w:rFonts w:eastAsiaTheme="minorEastAsia"/>
                                <w:i/>
                                <w:iCs/>
                              </w:rPr>
                              <w:t xml:space="preserve">Where: </w:t>
                            </w:r>
                            <w:r>
                              <w:rPr>
                                <w:rFonts w:eastAsiaTheme="minorEastAsia"/>
                                <w:i/>
                                <w:iCs/>
                              </w:rPr>
                              <w:tab/>
                            </w:r>
                            <w:r w:rsidRPr="00893BA3">
                              <w:rPr>
                                <w:rFonts w:eastAsiaTheme="minorEastAsia"/>
                                <w:i/>
                                <w:iCs/>
                              </w:rPr>
                              <w:t xml:space="preserve">“A1” equals the AMHI for Tract A, etc. </w:t>
                            </w:r>
                          </w:p>
                          <w:p w14:paraId="0AFEDC0C" w14:textId="77777777" w:rsidR="009F68B1" w:rsidRDefault="009F68B1" w:rsidP="009F68B1">
                            <w:pPr>
                              <w:tabs>
                                <w:tab w:val="left" w:pos="1080"/>
                              </w:tabs>
                              <w:ind w:left="1080" w:hanging="1080"/>
                            </w:pPr>
                            <w:r w:rsidRPr="00893BA3">
                              <w:rPr>
                                <w:rFonts w:eastAsiaTheme="minorEastAsia"/>
                                <w:i/>
                                <w:iCs/>
                              </w:rPr>
                              <w:tab/>
                              <w:t>“n” equals the number of representative Census Tracts</w:t>
                            </w:r>
                          </w:p>
                        </w:txbxContent>
                      </wps:txbx>
                      <wps:bodyPr rot="0" vert="horz" wrap="square" lIns="91440" tIns="45720" rIns="91440" bIns="45720" anchor="t" anchorCtr="0">
                        <a:spAutoFit/>
                      </wps:bodyPr>
                    </wps:wsp>
                  </a:graphicData>
                </a:graphic>
              </wp:inline>
            </w:drawing>
          </mc:Choice>
          <mc:Fallback>
            <w:pict>
              <v:shapetype w14:anchorId="564F28FE" id="_x0000_t202" coordsize="21600,21600" o:spt="202" path="m,l,21600r21600,l21600,xe">
                <v:stroke joinstyle="miter"/>
                <v:path gradientshapeok="t" o:connecttype="rect"/>
              </v:shapetype>
              <v:shape id="Text Box 2" o:spid="_x0000_s1026" type="#_x0000_t202" style="width:372.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YdEAIAACAEAAAOAAAAZHJzL2Uyb0RvYy54bWysU9tu2zAMfR+wfxD0vthJnbYx4hRdugwD&#10;ugvQ7QNoWY6FyaImKbG7rx+lpGnQDXsYpgdBFKmjw0NyeTP2mu2l8wpNxaeTnDNpBDbKbCv+7evm&#10;zTVnPoBpQKORFX+Unt+sXr9aDraUM+xQN9IxAjG+HGzFuxBsmWVedLIHP0ErDTlbdD0EMt02axwM&#10;hN7rbJbnl9mArrEOhfSebu8OTr5K+G0rRfjctl4GpitO3ELaXdrruGerJZRbB7ZT4kgD/oFFD8rQ&#10;pyeoOwjAdk79BtUr4dBjGyYC+wzbVgmZcqBspvmLbB46sDLlQuJ4e5LJ/z9Y8Wn/YL84Fsa3OFIB&#10;UxLe3qP47pnBdQdmK2+dw6GT0NDH0yhZNlhfHp9GqX3pI0g9fMSGigy7gAlobF0fVaE8GaFTAR5P&#10;ossxMEGXxdXFxWI250yQb1rkxeUslSWD8um5dT68l9izeKi4o6omeNjf+xDpQPkUEn/zqFWzUVon&#10;w23rtXZsD9QBm7RSBi/CtGFDxRdzIvJ3iDytP0H0KlAra9VX/PoUBGXU7Z1pUqMFUPpwJsraHIWM&#10;2h1UDGM9UmAUtMbmkSR1eGhZGjE6dOh+cjZQu1bc/9iBk5zpD4bKspgWRezvZBTzK9KQuXNPfe4B&#10;Iwiq4oGzw3Ed0kyk1O0tlW+jkrDPTI5cqQ2T3seRiX1+bqeo58Fe/QIAAP//AwBQSwMEFAAGAAgA&#10;AAAhAEYRjQTcAAAABQEAAA8AAABkcnMvZG93bnJldi54bWxMj8FuwjAQRO+V+g/WVuJWHKKmRSEO&#10;QkWcoVCp6s2xlzgiXofYhNCvr9tLe1lpNKOZt8VytC0bsPeNIwGzaQIMSTndUC3g/bB5nAPzQZKW&#10;rSMUcEMPy/L+rpC5dld6w2EfahZLyOdSgAmhyzn3yqCVfuo6pOgdXW9liLKvue7lNZbblqdJ8syt&#10;bCguGNnhq0F12l+sAL/enTt13FUno29f2/WQqY/NpxCTh3G1ABZwDH9h+MGP6FBGpspdSHvWCoiP&#10;hN8bvZenLANWCUjTWQq8LPh/+vIbAAD//wMAUEsBAi0AFAAGAAgAAAAhALaDOJL+AAAA4QEAABMA&#10;AAAAAAAAAAAAAAAAAAAAAFtDb250ZW50X1R5cGVzXS54bWxQSwECLQAUAAYACAAAACEAOP0h/9YA&#10;AACUAQAACwAAAAAAAAAAAAAAAAAvAQAAX3JlbHMvLnJlbHNQSwECLQAUAAYACAAAACEA57VmHRAC&#10;AAAgBAAADgAAAAAAAAAAAAAAAAAuAgAAZHJzL2Uyb0RvYy54bWxQSwECLQAUAAYACAAAACEARhGN&#10;BNwAAAAFAQAADwAAAAAAAAAAAAAAAABqBAAAZHJzL2Rvd25yZXYueG1sUEsFBgAAAAAEAAQA8wAA&#10;AHMFAAAAAA==&#10;">
                <v:textbox style="mso-fit-shape-to-text:t">
                  <w:txbxContent>
                    <w:p w14:paraId="56673E54" w14:textId="77777777" w:rsidR="009F68B1" w:rsidRPr="00893BA3" w:rsidRDefault="009F68B1" w:rsidP="009F68B1">
                      <w:pPr>
                        <w:rPr>
                          <w:rFonts w:eastAsiaTheme="minorEastAsia"/>
                        </w:rPr>
                      </w:pPr>
                      <w:r w:rsidRPr="00EC38CA">
                        <w:rPr>
                          <w:rFonts w:ascii="Cambria Math" w:hAnsi="Cambria Math"/>
                          <w:i/>
                        </w:rPr>
                        <w:br/>
                      </w:r>
                      <m:oMathPara>
                        <m:oMath>
                          <m:f>
                            <m:fPr>
                              <m:ctrlPr>
                                <w:rPr>
                                  <w:rFonts w:ascii="Cambria Math" w:hAnsi="Cambria Math"/>
                                  <w:i/>
                                </w:rPr>
                              </m:ctrlPr>
                            </m:fPr>
                            <m:num>
                              <m:r>
                                <w:rPr>
                                  <w:rFonts w:ascii="Cambria Math" w:hAnsi="Cambria Math"/>
                                </w:rPr>
                                <m:t>A1+B1+C1+D1+E1</m:t>
                              </m:r>
                            </m:num>
                            <m:den>
                              <m:r>
                                <w:rPr>
                                  <w:rFonts w:ascii="Cambria Math" w:hAnsi="Cambria Math"/>
                                </w:rPr>
                                <m:t>n</m:t>
                              </m:r>
                            </m:den>
                          </m:f>
                          <m:r>
                            <w:rPr>
                              <w:rFonts w:ascii="Cambria Math" w:eastAsiaTheme="minorEastAsia" w:hAnsi="Cambria Math"/>
                            </w:rPr>
                            <m:t>=average AMHI</m:t>
                          </m:r>
                        </m:oMath>
                      </m:oMathPara>
                    </w:p>
                    <w:p w14:paraId="51CEF0F6" w14:textId="77777777" w:rsidR="009F68B1" w:rsidRPr="00893BA3" w:rsidRDefault="009F68B1" w:rsidP="009F68B1">
                      <w:pPr>
                        <w:tabs>
                          <w:tab w:val="left" w:pos="1080"/>
                        </w:tabs>
                        <w:rPr>
                          <w:rFonts w:eastAsiaTheme="minorEastAsia"/>
                          <w:i/>
                          <w:iCs/>
                        </w:rPr>
                      </w:pPr>
                      <w:r w:rsidRPr="00893BA3">
                        <w:rPr>
                          <w:rFonts w:eastAsiaTheme="minorEastAsia"/>
                          <w:i/>
                          <w:iCs/>
                        </w:rPr>
                        <w:t xml:space="preserve">Where: </w:t>
                      </w:r>
                      <w:r>
                        <w:rPr>
                          <w:rFonts w:eastAsiaTheme="minorEastAsia"/>
                          <w:i/>
                          <w:iCs/>
                        </w:rPr>
                        <w:tab/>
                      </w:r>
                      <w:r w:rsidRPr="00893BA3">
                        <w:rPr>
                          <w:rFonts w:eastAsiaTheme="minorEastAsia"/>
                          <w:i/>
                          <w:iCs/>
                        </w:rPr>
                        <w:t xml:space="preserve">“A1” equals the AMHI for Tract A, etc. </w:t>
                      </w:r>
                    </w:p>
                    <w:p w14:paraId="0AFEDC0C" w14:textId="77777777" w:rsidR="009F68B1" w:rsidRDefault="009F68B1" w:rsidP="009F68B1">
                      <w:pPr>
                        <w:tabs>
                          <w:tab w:val="left" w:pos="1080"/>
                        </w:tabs>
                        <w:ind w:left="1080" w:hanging="1080"/>
                      </w:pPr>
                      <w:r w:rsidRPr="00893BA3">
                        <w:rPr>
                          <w:rFonts w:eastAsiaTheme="minorEastAsia"/>
                          <w:i/>
                          <w:iCs/>
                        </w:rPr>
                        <w:tab/>
                        <w:t>“n” equals the number of representative Census Tracts</w:t>
                      </w:r>
                    </w:p>
                  </w:txbxContent>
                </v:textbox>
                <w10:anchorlock/>
              </v:shape>
            </w:pict>
          </mc:Fallback>
        </mc:AlternateContent>
      </w:r>
    </w:p>
    <w:p w14:paraId="45B73E98" w14:textId="77777777" w:rsidR="009F68B1" w:rsidRPr="00083401" w:rsidRDefault="00B5720D" w:rsidP="009F68B1">
      <w:pPr>
        <w:tabs>
          <w:tab w:val="left" w:pos="2190"/>
        </w:tabs>
        <w:rPr>
          <w:rFonts w:ascii="Arial" w:eastAsiaTheme="minorEastAsia" w:hAnsi="Arial" w:cs="Arial"/>
          <w:i/>
          <w:iCs/>
          <w:sz w:val="20"/>
          <w:szCs w:val="20"/>
        </w:rPr>
      </w:pPr>
      <m:oMathPara>
        <m:oMath>
          <m:f>
            <m:fPr>
              <m:ctrlPr>
                <w:rPr>
                  <w:rFonts w:ascii="Cambria Math" w:eastAsiaTheme="minorEastAsia" w:hAnsi="Cambria Math" w:cs="Arial"/>
                  <w:i/>
                  <w:iCs/>
                  <w:sz w:val="20"/>
                  <w:szCs w:val="20"/>
                </w:rPr>
              </m:ctrlPr>
            </m:fPr>
            <m:num>
              <m:r>
                <w:rPr>
                  <w:rFonts w:ascii="Cambria Math" w:eastAsiaTheme="minorEastAsia" w:hAnsi="Cambria Math" w:cs="Arial"/>
                  <w:sz w:val="20"/>
                  <w:szCs w:val="20"/>
                </w:rPr>
                <m:t>60,000+105,000+68,000+45,000+85,000</m:t>
              </m:r>
            </m:num>
            <m:den>
              <m:r>
                <w:rPr>
                  <w:rFonts w:ascii="Cambria Math" w:eastAsiaTheme="minorEastAsia" w:hAnsi="Cambria Math" w:cs="Arial"/>
                  <w:sz w:val="20"/>
                  <w:szCs w:val="20"/>
                </w:rPr>
                <m:t>5</m:t>
              </m:r>
            </m:den>
          </m:f>
          <m:r>
            <w:rPr>
              <w:rFonts w:ascii="Cambria Math" w:eastAsiaTheme="minorEastAsia" w:hAnsi="Cambria Math" w:cs="Arial"/>
              <w:sz w:val="20"/>
              <w:szCs w:val="20"/>
            </w:rPr>
            <m:t>=72,600</m:t>
          </m:r>
        </m:oMath>
      </m:oMathPara>
    </w:p>
    <w:p w14:paraId="21E92E41" w14:textId="77777777" w:rsidR="009F68B1" w:rsidRPr="00083401" w:rsidRDefault="009F68B1" w:rsidP="009F68B1">
      <w:pPr>
        <w:spacing w:line="276" w:lineRule="auto"/>
        <w:rPr>
          <w:rFonts w:ascii="Arial" w:eastAsia="Calibri" w:hAnsi="Arial" w:cs="Arial"/>
          <w:b/>
          <w:bCs/>
          <w:color w:val="0070C0"/>
          <w:sz w:val="20"/>
          <w:szCs w:val="20"/>
          <w14:textFill>
            <w14:solidFill>
              <w14:srgbClr w14:val="0070C0">
                <w14:alpha w14:val="4000"/>
              </w14:srgbClr>
            </w14:solidFill>
          </w14:textFill>
        </w:rPr>
      </w:pPr>
      <w:r w:rsidRPr="00083401">
        <w:rPr>
          <w:rFonts w:ascii="Arial" w:eastAsia="Times New Roman" w:hAnsi="Arial" w:cs="Arial"/>
          <w:color w:val="000000"/>
          <w:sz w:val="20"/>
          <w:szCs w:val="20"/>
        </w:rPr>
        <w:t>In this example, the average AMHI (</w:t>
      </w:r>
      <w:r w:rsidRPr="00083401">
        <w:rPr>
          <w:rFonts w:ascii="Arial" w:eastAsia="Times New Roman" w:hAnsi="Arial" w:cs="Arial"/>
          <w:b/>
          <w:bCs/>
          <w:color w:val="000000"/>
          <w:sz w:val="20"/>
          <w:szCs w:val="20"/>
        </w:rPr>
        <w:t>$72,600</w:t>
      </w:r>
      <w:r w:rsidRPr="00083401">
        <w:rPr>
          <w:rFonts w:ascii="Arial" w:eastAsia="Times New Roman" w:hAnsi="Arial" w:cs="Arial"/>
          <w:color w:val="000000"/>
          <w:sz w:val="20"/>
          <w:szCs w:val="20"/>
        </w:rPr>
        <w:t>) of the representative Census Tracts is</w:t>
      </w:r>
      <w:r w:rsidRPr="00083401">
        <w:rPr>
          <w:rFonts w:ascii="Arial" w:eastAsia="Calibri" w:hAnsi="Arial" w:cs="Arial"/>
          <w:b/>
          <w:bCs/>
          <w:color w:val="0070C0"/>
          <w:sz w:val="20"/>
          <w:szCs w:val="20"/>
        </w:rPr>
        <w:t xml:space="preserve"> </w:t>
      </w:r>
      <w:r w:rsidRPr="00083401">
        <w:rPr>
          <w:rFonts w:ascii="Arial" w:eastAsia="Times New Roman" w:hAnsi="Arial" w:cs="Arial"/>
          <w:color w:val="000000"/>
          <w:sz w:val="20"/>
          <w:szCs w:val="20"/>
        </w:rPr>
        <w:t>below the 150% of the state AMHI ($109,552), so the system meets Disadvantaged Community Eligibility criteria. The calculation Methods 2 and 3 are not needed.</w:t>
      </w:r>
    </w:p>
    <w:p w14:paraId="09A02FB6" w14:textId="77777777" w:rsidR="009F68B1" w:rsidRPr="00083401" w:rsidRDefault="009F68B1" w:rsidP="009F68B1">
      <w:pPr>
        <w:spacing w:line="276" w:lineRule="auto"/>
        <w:rPr>
          <w:rFonts w:ascii="Arial" w:eastAsia="Calibri" w:hAnsi="Arial" w:cs="Arial"/>
          <w:b/>
          <w:bCs/>
          <w:color w:val="0070C0"/>
        </w:rPr>
      </w:pPr>
    </w:p>
    <w:p w14:paraId="61530027" w14:textId="77777777" w:rsidR="009F68B1" w:rsidRPr="00083401" w:rsidRDefault="009F68B1" w:rsidP="009F68B1">
      <w:pPr>
        <w:spacing w:line="276" w:lineRule="auto"/>
        <w:rPr>
          <w:rFonts w:ascii="Arial" w:eastAsia="Calibri" w:hAnsi="Arial" w:cs="Arial"/>
          <w:b/>
          <w:bCs/>
          <w:color w:val="0070C0"/>
        </w:rPr>
      </w:pPr>
    </w:p>
    <w:p w14:paraId="4839CA5C" w14:textId="77777777" w:rsidR="009F68B1" w:rsidRPr="00083401" w:rsidRDefault="009F68B1" w:rsidP="009F68B1">
      <w:pPr>
        <w:spacing w:line="276" w:lineRule="auto"/>
        <w:rPr>
          <w:rFonts w:ascii="Arial" w:eastAsia="Calibri" w:hAnsi="Arial" w:cs="Arial"/>
          <w:b/>
          <w:bCs/>
          <w:color w:val="0070C0"/>
        </w:rPr>
      </w:pPr>
    </w:p>
    <w:p w14:paraId="7C5F83EC" w14:textId="77777777" w:rsidR="003679EC" w:rsidRDefault="003679EC" w:rsidP="003679EC">
      <w:pPr>
        <w:spacing w:after="0" w:line="276" w:lineRule="auto"/>
        <w:rPr>
          <w:rFonts w:ascii="Arial" w:eastAsia="Calibri" w:hAnsi="Arial" w:cs="Arial"/>
          <w:b/>
          <w:bCs/>
          <w:color w:val="0070C0"/>
        </w:rPr>
      </w:pPr>
    </w:p>
    <w:p w14:paraId="122BC961" w14:textId="20767B28" w:rsidR="009F68B1" w:rsidRPr="00083401" w:rsidRDefault="009F68B1" w:rsidP="003679EC">
      <w:pPr>
        <w:spacing w:after="0" w:line="276" w:lineRule="auto"/>
        <w:rPr>
          <w:rFonts w:ascii="Arial" w:eastAsia="Calibri" w:hAnsi="Arial" w:cs="Arial"/>
          <w:b/>
          <w:bCs/>
          <w:color w:val="0070C0"/>
        </w:rPr>
      </w:pPr>
      <w:r w:rsidRPr="00083401">
        <w:rPr>
          <w:rFonts w:ascii="Arial" w:eastAsia="Calibri" w:hAnsi="Arial" w:cs="Arial"/>
          <w:b/>
          <w:bCs/>
          <w:noProof/>
          <w:color w:val="0070C0"/>
        </w:rPr>
        <w:lastRenderedPageBreak/>
        <mc:AlternateContent>
          <mc:Choice Requires="wps">
            <w:drawing>
              <wp:anchor distT="0" distB="0" distL="114300" distR="114300" simplePos="0" relativeHeight="251661312" behindDoc="0" locked="0" layoutInCell="1" allowOverlap="1" wp14:anchorId="199E4154" wp14:editId="70197C29">
                <wp:simplePos x="0" y="0"/>
                <wp:positionH relativeFrom="margin">
                  <wp:posOffset>-406400</wp:posOffset>
                </wp:positionH>
                <wp:positionV relativeFrom="paragraph">
                  <wp:posOffset>-107950</wp:posOffset>
                </wp:positionV>
                <wp:extent cx="6813550" cy="768985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6813550" cy="7689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4C044" id="Rectangle 21" o:spid="_x0000_s1026" style="position:absolute;margin-left:-32pt;margin-top:-8.5pt;width:536.5pt;height:60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aLfQIAAF8FAAAOAAAAZHJzL2Uyb0RvYy54bWysVE1v2zAMvQ/YfxB0Xx1nTZsGdYqgRYcB&#10;RRu0HXpWZak2IIsapcTJfv0o+SNBV+wwzAdZFMlH8onU5dWuMWyr0NdgC56fTDhTVkJZ27eC/3i+&#10;/TLnzAdhS2HAqoLvledXy8+fLlu3UFOowJQKGYFYv2hdwasQ3CLLvKxUI/wJOGVJqQEbEUjEt6xE&#10;0RJ6Y7LpZHKWtYClQ5DKezq96ZR8mfC1VjI8aO1VYKbglFtIK6b1Na7Z8lIs3lC4qpZ9GuIfsmhE&#10;bSnoCHUjgmAbrP+AamqJ4EGHEwlNBlrXUqUaqJp88q6ap0o4lWohcrwbafL/D1beb5/cGomG1vmF&#10;p22sYqexiX/Kj+0SWfuRLLULTNLh2Tz/OpsRp5J052fzizkJhJMd3B368E1Bw+Km4Ei3kUgS2zsf&#10;OtPBJEazcFsbk27E2HjgwdRlPEtCbAl1bZBtBV1m2OV9tCMrih09s0MtaRf2RkUIYx+VZnVJ2U9T&#10;IqnNDphCSmVD3qkqUaou1GxC3xBsyCIVmgAjsqYkR+weYLDsQAbsruzePrqq1KWj8+RviXXOo0eK&#10;DDaMzk1tAT8CMFRVH7mzH0jqqIksvUK5XyND6GbEO3lb07XdCR/WAmko6Kpp0MMDLdpAW3Dod5xV&#10;gL8+Oo/21Kuk5aylISu4/7kRqDgz3y118UV+ehqnMgmns/MpCXiseT3W2E1zDXT1OT0pTqZttA9m&#10;2GqE5oXeg1WMSiphJcUuuAw4CNehG356UaRarZIZTaIT4c4+ORnBI6uxLZ93LwJd37uB2v4ehoEU&#10;i3ct3NlGTwurTQBdp/4+8NrzTVOcGqd/ceIzcSwnq8O7uPwNAAD//wMAUEsDBBQABgAIAAAAIQCo&#10;EFPg4gAAAA0BAAAPAAAAZHJzL2Rvd25yZXYueG1sTI9BSwMxEIXvgv8hjOCltMkWqXbdbClCbREq&#10;WPXgLd1Mdxc3k7BJ2/XfOz3p7Rve4817xWJwnThhH1tPGrKJAoFUedtSreHjfTV+ABGTIWs6T6jh&#10;ByMsyuurwuTWn+kNT7tUCw6hmBsNTUohlzJWDToTJz4gsXbwvTOJz76WtjdnDnednCo1k860xB8a&#10;E/Cpwep7d3QaVutmtJQv28+wia8HN92E5/XoS+vbm2H5CCLhkP7McKnP1aHkTnt/JBtFp2E8u+Mt&#10;iSG7Z7g4lJoz7ZmyOYuyLOT/FeUvAAAA//8DAFBLAQItABQABgAIAAAAIQC2gziS/gAAAOEBAAAT&#10;AAAAAAAAAAAAAAAAAAAAAABbQ29udGVudF9UeXBlc10ueG1sUEsBAi0AFAAGAAgAAAAhADj9If/W&#10;AAAAlAEAAAsAAAAAAAAAAAAAAAAALwEAAF9yZWxzLy5yZWxzUEsBAi0AFAAGAAgAAAAhAKcNFot9&#10;AgAAXwUAAA4AAAAAAAAAAAAAAAAALgIAAGRycy9lMm9Eb2MueG1sUEsBAi0AFAAGAAgAAAAhAKgQ&#10;U+DiAAAADQEAAA8AAAAAAAAAAAAAAAAA1wQAAGRycy9kb3ducmV2LnhtbFBLBQYAAAAABAAEAPMA&#10;AADmBQAAAAA=&#10;" filled="f" strokecolor="black [3213]" strokeweight="2pt">
                <w10:wrap anchorx="margin"/>
              </v:rect>
            </w:pict>
          </mc:Fallback>
        </mc:AlternateContent>
      </w:r>
      <w:r w:rsidRPr="00083401">
        <w:rPr>
          <w:rFonts w:ascii="Arial" w:eastAsia="Calibri" w:hAnsi="Arial" w:cs="Arial"/>
          <w:b/>
          <w:bCs/>
          <w:color w:val="0070C0"/>
        </w:rPr>
        <w:t>Example 3: Using Method 2 (Weighted Average)</w:t>
      </w:r>
    </w:p>
    <w:p w14:paraId="34D94CA8" w14:textId="77777777" w:rsidR="009F68B1" w:rsidRPr="00083401" w:rsidRDefault="009F68B1" w:rsidP="003679EC">
      <w:pPr>
        <w:spacing w:after="0" w:line="276" w:lineRule="auto"/>
        <w:rPr>
          <w:rFonts w:ascii="Arial" w:eastAsia="Calibri" w:hAnsi="Arial" w:cs="Arial"/>
          <w:b/>
          <w:bCs/>
          <w:color w:val="0070C0"/>
        </w:rPr>
      </w:pPr>
      <w:r w:rsidRPr="00083401">
        <w:rPr>
          <w:rFonts w:ascii="Arial" w:eastAsia="Calibri" w:hAnsi="Arial" w:cs="Arial"/>
          <w:b/>
          <w:bCs/>
          <w:color w:val="0070C0"/>
        </w:rPr>
        <w:t>Census Data C</w:t>
      </w:r>
    </w:p>
    <w:tbl>
      <w:tblPr>
        <w:tblW w:w="5660" w:type="dxa"/>
        <w:tblLayout w:type="fixed"/>
        <w:tblLook w:val="04A0" w:firstRow="1" w:lastRow="0" w:firstColumn="1" w:lastColumn="0" w:noHBand="0" w:noVBand="1"/>
      </w:tblPr>
      <w:tblGrid>
        <w:gridCol w:w="1790"/>
        <w:gridCol w:w="1260"/>
        <w:gridCol w:w="2610"/>
      </w:tblGrid>
      <w:tr w:rsidR="009F68B1" w:rsidRPr="00083401" w14:paraId="313E69FA" w14:textId="77777777" w:rsidTr="00781406">
        <w:trPr>
          <w:trHeight w:val="300"/>
        </w:trPr>
        <w:tc>
          <w:tcPr>
            <w:tcW w:w="1790" w:type="dxa"/>
            <w:tcBorders>
              <w:top w:val="single" w:sz="8" w:space="0" w:color="auto"/>
              <w:left w:val="single" w:sz="8" w:space="0" w:color="auto"/>
              <w:bottom w:val="single" w:sz="8" w:space="0" w:color="auto"/>
              <w:right w:val="single" w:sz="8" w:space="0" w:color="auto"/>
            </w:tcBorders>
            <w:noWrap/>
            <w:vAlign w:val="center"/>
            <w:hideMark/>
          </w:tcPr>
          <w:p w14:paraId="0F5E8846" w14:textId="77777777" w:rsidR="009F68B1" w:rsidRPr="00083401" w:rsidRDefault="009F68B1" w:rsidP="00781406">
            <w:pPr>
              <w:jc w:val="center"/>
              <w:rPr>
                <w:rFonts w:ascii="Arial" w:eastAsia="Times New Roman" w:hAnsi="Arial" w:cs="Arial"/>
                <w:b/>
                <w:bCs/>
                <w:color w:val="000000"/>
                <w:sz w:val="20"/>
                <w:szCs w:val="20"/>
                <w:u w:val="single"/>
              </w:rPr>
            </w:pPr>
            <w:bookmarkStart w:id="26" w:name="_Hlk130139377"/>
            <w:r w:rsidRPr="00083401">
              <w:rPr>
                <w:rFonts w:ascii="Arial" w:eastAsia="Times New Roman" w:hAnsi="Arial" w:cs="Arial"/>
                <w:b/>
                <w:bCs/>
                <w:color w:val="000000"/>
                <w:sz w:val="20"/>
                <w:szCs w:val="20"/>
                <w:u w:val="single"/>
              </w:rPr>
              <w:t>Census Tract ID</w:t>
            </w:r>
          </w:p>
        </w:tc>
        <w:tc>
          <w:tcPr>
            <w:tcW w:w="1260" w:type="dxa"/>
            <w:tcBorders>
              <w:top w:val="single" w:sz="8" w:space="0" w:color="auto"/>
              <w:left w:val="nil"/>
              <w:bottom w:val="single" w:sz="8" w:space="0" w:color="auto"/>
              <w:right w:val="single" w:sz="8" w:space="0" w:color="auto"/>
            </w:tcBorders>
            <w:noWrap/>
            <w:vAlign w:val="center"/>
            <w:hideMark/>
          </w:tcPr>
          <w:p w14:paraId="389EA498" w14:textId="77777777" w:rsidR="009F68B1" w:rsidRPr="00083401" w:rsidRDefault="009F68B1" w:rsidP="00781406">
            <w:pPr>
              <w:jc w:val="center"/>
              <w:rPr>
                <w:rFonts w:ascii="Arial" w:eastAsia="Times New Roman" w:hAnsi="Arial" w:cs="Arial"/>
                <w:b/>
                <w:bCs/>
                <w:color w:val="000000"/>
                <w:sz w:val="20"/>
                <w:szCs w:val="20"/>
                <w:u w:val="single"/>
              </w:rPr>
            </w:pPr>
            <w:r w:rsidRPr="00083401">
              <w:rPr>
                <w:rFonts w:ascii="Arial" w:eastAsia="Times New Roman" w:hAnsi="Arial" w:cs="Arial"/>
                <w:b/>
                <w:bCs/>
                <w:color w:val="000000"/>
                <w:sz w:val="20"/>
                <w:szCs w:val="20"/>
                <w:u w:val="single"/>
              </w:rPr>
              <w:t>AMHI</w:t>
            </w:r>
          </w:p>
        </w:tc>
        <w:tc>
          <w:tcPr>
            <w:tcW w:w="2610" w:type="dxa"/>
            <w:tcBorders>
              <w:top w:val="single" w:sz="8" w:space="0" w:color="auto"/>
              <w:left w:val="nil"/>
              <w:bottom w:val="single" w:sz="8" w:space="0" w:color="auto"/>
              <w:right w:val="single" w:sz="8" w:space="0" w:color="auto"/>
            </w:tcBorders>
            <w:noWrap/>
            <w:vAlign w:val="center"/>
            <w:hideMark/>
          </w:tcPr>
          <w:p w14:paraId="391D39C7" w14:textId="77777777" w:rsidR="009F68B1" w:rsidRPr="00083401" w:rsidRDefault="009F68B1" w:rsidP="00781406">
            <w:pPr>
              <w:jc w:val="center"/>
              <w:rPr>
                <w:rFonts w:ascii="Arial" w:eastAsia="Times New Roman" w:hAnsi="Arial" w:cs="Arial"/>
                <w:b/>
                <w:bCs/>
                <w:color w:val="000000"/>
                <w:sz w:val="20"/>
                <w:szCs w:val="20"/>
                <w:u w:val="single"/>
              </w:rPr>
            </w:pPr>
            <w:r w:rsidRPr="00083401">
              <w:rPr>
                <w:rFonts w:ascii="Arial" w:eastAsia="Times New Roman" w:hAnsi="Arial" w:cs="Arial"/>
                <w:b/>
                <w:bCs/>
                <w:color w:val="000000"/>
                <w:sz w:val="20"/>
                <w:szCs w:val="20"/>
                <w:u w:val="single"/>
              </w:rPr>
              <w:t>Household Connections</w:t>
            </w:r>
          </w:p>
        </w:tc>
      </w:tr>
      <w:tr w:rsidR="009F68B1" w:rsidRPr="00083401" w14:paraId="60B98EFF" w14:textId="77777777" w:rsidTr="00781406">
        <w:trPr>
          <w:trHeight w:val="300"/>
        </w:trPr>
        <w:tc>
          <w:tcPr>
            <w:tcW w:w="1790" w:type="dxa"/>
            <w:tcBorders>
              <w:top w:val="nil"/>
              <w:left w:val="single" w:sz="8" w:space="0" w:color="auto"/>
              <w:bottom w:val="single" w:sz="8" w:space="0" w:color="auto"/>
              <w:right w:val="single" w:sz="8" w:space="0" w:color="auto"/>
            </w:tcBorders>
            <w:noWrap/>
            <w:vAlign w:val="center"/>
            <w:hideMark/>
          </w:tcPr>
          <w:p w14:paraId="427457C3" w14:textId="77777777" w:rsidR="009F68B1" w:rsidRPr="00083401" w:rsidRDefault="009F68B1" w:rsidP="003679EC">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Tract A</w:t>
            </w:r>
          </w:p>
        </w:tc>
        <w:tc>
          <w:tcPr>
            <w:tcW w:w="1260" w:type="dxa"/>
            <w:tcBorders>
              <w:top w:val="nil"/>
              <w:left w:val="nil"/>
              <w:bottom w:val="single" w:sz="8" w:space="0" w:color="auto"/>
              <w:right w:val="single" w:sz="8" w:space="0" w:color="auto"/>
            </w:tcBorders>
            <w:noWrap/>
            <w:vAlign w:val="center"/>
            <w:hideMark/>
          </w:tcPr>
          <w:p w14:paraId="0457B9AC" w14:textId="77777777" w:rsidR="009F68B1" w:rsidRPr="00083401" w:rsidRDefault="009F68B1" w:rsidP="003679EC">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85,500</w:t>
            </w:r>
          </w:p>
        </w:tc>
        <w:tc>
          <w:tcPr>
            <w:tcW w:w="2610" w:type="dxa"/>
            <w:tcBorders>
              <w:top w:val="nil"/>
              <w:left w:val="nil"/>
              <w:bottom w:val="single" w:sz="8" w:space="0" w:color="auto"/>
              <w:right w:val="single" w:sz="8" w:space="0" w:color="auto"/>
            </w:tcBorders>
            <w:noWrap/>
            <w:vAlign w:val="center"/>
            <w:hideMark/>
          </w:tcPr>
          <w:p w14:paraId="347AA931" w14:textId="77777777" w:rsidR="009F68B1" w:rsidRPr="00083401" w:rsidRDefault="009F68B1" w:rsidP="003679EC">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150</w:t>
            </w:r>
          </w:p>
        </w:tc>
      </w:tr>
      <w:tr w:rsidR="009F68B1" w:rsidRPr="00083401" w14:paraId="25DE771A" w14:textId="77777777" w:rsidTr="00781406">
        <w:trPr>
          <w:trHeight w:val="300"/>
        </w:trPr>
        <w:tc>
          <w:tcPr>
            <w:tcW w:w="1790" w:type="dxa"/>
            <w:tcBorders>
              <w:top w:val="nil"/>
              <w:left w:val="single" w:sz="8" w:space="0" w:color="auto"/>
              <w:bottom w:val="single" w:sz="8" w:space="0" w:color="auto"/>
              <w:right w:val="single" w:sz="8" w:space="0" w:color="auto"/>
            </w:tcBorders>
            <w:noWrap/>
            <w:vAlign w:val="center"/>
            <w:hideMark/>
          </w:tcPr>
          <w:p w14:paraId="49AFB071" w14:textId="77777777" w:rsidR="009F68B1" w:rsidRPr="00083401" w:rsidRDefault="009F68B1" w:rsidP="003679EC">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Tract B</w:t>
            </w:r>
          </w:p>
        </w:tc>
        <w:tc>
          <w:tcPr>
            <w:tcW w:w="1260" w:type="dxa"/>
            <w:tcBorders>
              <w:top w:val="nil"/>
              <w:left w:val="nil"/>
              <w:bottom w:val="single" w:sz="8" w:space="0" w:color="auto"/>
              <w:right w:val="single" w:sz="8" w:space="0" w:color="auto"/>
            </w:tcBorders>
            <w:noWrap/>
            <w:vAlign w:val="center"/>
            <w:hideMark/>
          </w:tcPr>
          <w:p w14:paraId="7410B6CA" w14:textId="77777777" w:rsidR="009F68B1" w:rsidRPr="00083401" w:rsidRDefault="009F68B1" w:rsidP="003679EC">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135,000</w:t>
            </w:r>
          </w:p>
        </w:tc>
        <w:tc>
          <w:tcPr>
            <w:tcW w:w="2610" w:type="dxa"/>
            <w:tcBorders>
              <w:top w:val="nil"/>
              <w:left w:val="nil"/>
              <w:bottom w:val="single" w:sz="8" w:space="0" w:color="auto"/>
              <w:right w:val="single" w:sz="8" w:space="0" w:color="auto"/>
            </w:tcBorders>
            <w:noWrap/>
            <w:vAlign w:val="center"/>
            <w:hideMark/>
          </w:tcPr>
          <w:p w14:paraId="4041581F" w14:textId="77777777" w:rsidR="009F68B1" w:rsidRPr="00083401" w:rsidRDefault="009F68B1" w:rsidP="003679EC">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140</w:t>
            </w:r>
          </w:p>
        </w:tc>
      </w:tr>
      <w:tr w:rsidR="009F68B1" w:rsidRPr="00083401" w14:paraId="6D1F00EC" w14:textId="77777777" w:rsidTr="00781406">
        <w:trPr>
          <w:trHeight w:val="300"/>
        </w:trPr>
        <w:tc>
          <w:tcPr>
            <w:tcW w:w="1790" w:type="dxa"/>
            <w:tcBorders>
              <w:top w:val="nil"/>
              <w:left w:val="single" w:sz="8" w:space="0" w:color="auto"/>
              <w:bottom w:val="single" w:sz="8" w:space="0" w:color="auto"/>
              <w:right w:val="single" w:sz="8" w:space="0" w:color="auto"/>
            </w:tcBorders>
            <w:noWrap/>
            <w:vAlign w:val="center"/>
            <w:hideMark/>
          </w:tcPr>
          <w:p w14:paraId="628BF21E" w14:textId="77777777" w:rsidR="009F68B1" w:rsidRPr="00083401" w:rsidRDefault="009F68B1" w:rsidP="003679EC">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Tract C</w:t>
            </w:r>
          </w:p>
        </w:tc>
        <w:tc>
          <w:tcPr>
            <w:tcW w:w="1260" w:type="dxa"/>
            <w:tcBorders>
              <w:top w:val="nil"/>
              <w:left w:val="nil"/>
              <w:bottom w:val="single" w:sz="8" w:space="0" w:color="auto"/>
              <w:right w:val="single" w:sz="8" w:space="0" w:color="auto"/>
            </w:tcBorders>
            <w:noWrap/>
            <w:vAlign w:val="center"/>
            <w:hideMark/>
          </w:tcPr>
          <w:p w14:paraId="2DD4424A" w14:textId="77777777" w:rsidR="009F68B1" w:rsidRPr="00083401" w:rsidRDefault="009F68B1" w:rsidP="003679EC">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98,500</w:t>
            </w:r>
          </w:p>
        </w:tc>
        <w:tc>
          <w:tcPr>
            <w:tcW w:w="2610" w:type="dxa"/>
            <w:tcBorders>
              <w:top w:val="nil"/>
              <w:left w:val="nil"/>
              <w:bottom w:val="single" w:sz="8" w:space="0" w:color="auto"/>
              <w:right w:val="single" w:sz="8" w:space="0" w:color="auto"/>
            </w:tcBorders>
            <w:noWrap/>
            <w:vAlign w:val="center"/>
            <w:hideMark/>
          </w:tcPr>
          <w:p w14:paraId="42FFDF1C" w14:textId="77777777" w:rsidR="009F68B1" w:rsidRPr="00083401" w:rsidRDefault="009F68B1" w:rsidP="003679EC">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190</w:t>
            </w:r>
          </w:p>
        </w:tc>
      </w:tr>
      <w:tr w:rsidR="009F68B1" w:rsidRPr="00083401" w14:paraId="5E086F8E" w14:textId="77777777" w:rsidTr="00781406">
        <w:trPr>
          <w:trHeight w:val="300"/>
        </w:trPr>
        <w:tc>
          <w:tcPr>
            <w:tcW w:w="1790" w:type="dxa"/>
            <w:tcBorders>
              <w:top w:val="nil"/>
              <w:left w:val="single" w:sz="8" w:space="0" w:color="auto"/>
              <w:bottom w:val="single" w:sz="8" w:space="0" w:color="auto"/>
              <w:right w:val="single" w:sz="8" w:space="0" w:color="auto"/>
            </w:tcBorders>
            <w:noWrap/>
            <w:vAlign w:val="center"/>
            <w:hideMark/>
          </w:tcPr>
          <w:p w14:paraId="59735013" w14:textId="77777777" w:rsidR="009F68B1" w:rsidRPr="00083401" w:rsidRDefault="009F68B1" w:rsidP="003679EC">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Tract D</w:t>
            </w:r>
          </w:p>
        </w:tc>
        <w:tc>
          <w:tcPr>
            <w:tcW w:w="1260" w:type="dxa"/>
            <w:tcBorders>
              <w:top w:val="nil"/>
              <w:left w:val="nil"/>
              <w:bottom w:val="single" w:sz="8" w:space="0" w:color="auto"/>
              <w:right w:val="single" w:sz="8" w:space="0" w:color="auto"/>
            </w:tcBorders>
            <w:noWrap/>
            <w:vAlign w:val="center"/>
            <w:hideMark/>
          </w:tcPr>
          <w:p w14:paraId="37D3C9EF" w14:textId="77777777" w:rsidR="009F68B1" w:rsidRPr="00083401" w:rsidRDefault="009F68B1" w:rsidP="003679EC">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134,000</w:t>
            </w:r>
          </w:p>
        </w:tc>
        <w:tc>
          <w:tcPr>
            <w:tcW w:w="2610" w:type="dxa"/>
            <w:tcBorders>
              <w:top w:val="nil"/>
              <w:left w:val="nil"/>
              <w:bottom w:val="single" w:sz="8" w:space="0" w:color="auto"/>
              <w:right w:val="single" w:sz="8" w:space="0" w:color="auto"/>
            </w:tcBorders>
            <w:noWrap/>
            <w:vAlign w:val="center"/>
            <w:hideMark/>
          </w:tcPr>
          <w:p w14:paraId="52F6B847" w14:textId="77777777" w:rsidR="009F68B1" w:rsidRPr="00083401" w:rsidRDefault="009F68B1" w:rsidP="003679EC">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95</w:t>
            </w:r>
          </w:p>
        </w:tc>
      </w:tr>
      <w:tr w:rsidR="009F68B1" w:rsidRPr="00083401" w14:paraId="6A397BA0" w14:textId="77777777" w:rsidTr="00781406">
        <w:trPr>
          <w:trHeight w:val="124"/>
        </w:trPr>
        <w:tc>
          <w:tcPr>
            <w:tcW w:w="1790" w:type="dxa"/>
            <w:tcBorders>
              <w:top w:val="nil"/>
              <w:left w:val="single" w:sz="8" w:space="0" w:color="auto"/>
              <w:bottom w:val="single" w:sz="8" w:space="0" w:color="auto"/>
              <w:right w:val="single" w:sz="8" w:space="0" w:color="auto"/>
            </w:tcBorders>
            <w:noWrap/>
            <w:vAlign w:val="center"/>
            <w:hideMark/>
          </w:tcPr>
          <w:p w14:paraId="04AC8CC8" w14:textId="77777777" w:rsidR="009F68B1" w:rsidRPr="00083401" w:rsidRDefault="009F68B1" w:rsidP="003679EC">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Tract E</w:t>
            </w:r>
          </w:p>
        </w:tc>
        <w:tc>
          <w:tcPr>
            <w:tcW w:w="1260" w:type="dxa"/>
            <w:tcBorders>
              <w:top w:val="nil"/>
              <w:left w:val="nil"/>
              <w:bottom w:val="single" w:sz="8" w:space="0" w:color="auto"/>
              <w:right w:val="single" w:sz="8" w:space="0" w:color="auto"/>
            </w:tcBorders>
            <w:noWrap/>
            <w:vAlign w:val="center"/>
            <w:hideMark/>
          </w:tcPr>
          <w:p w14:paraId="6AA1813C" w14:textId="77777777" w:rsidR="009F68B1" w:rsidRPr="00083401" w:rsidRDefault="009F68B1" w:rsidP="003679EC">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95,500</w:t>
            </w:r>
          </w:p>
        </w:tc>
        <w:tc>
          <w:tcPr>
            <w:tcW w:w="2610" w:type="dxa"/>
            <w:tcBorders>
              <w:top w:val="nil"/>
              <w:left w:val="nil"/>
              <w:bottom w:val="single" w:sz="8" w:space="0" w:color="auto"/>
              <w:right w:val="single" w:sz="8" w:space="0" w:color="auto"/>
            </w:tcBorders>
            <w:noWrap/>
            <w:vAlign w:val="center"/>
            <w:hideMark/>
          </w:tcPr>
          <w:p w14:paraId="50E7DDEC" w14:textId="77777777" w:rsidR="009F68B1" w:rsidRPr="00083401" w:rsidRDefault="009F68B1" w:rsidP="003679EC">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200</w:t>
            </w:r>
          </w:p>
        </w:tc>
      </w:tr>
      <w:bookmarkEnd w:id="26"/>
    </w:tbl>
    <w:p w14:paraId="3A48A19C" w14:textId="77777777" w:rsidR="009F68B1" w:rsidRPr="00083401" w:rsidRDefault="009F68B1" w:rsidP="003679EC">
      <w:pPr>
        <w:spacing w:after="0" w:line="276" w:lineRule="auto"/>
        <w:rPr>
          <w:rFonts w:ascii="Arial" w:eastAsia="Calibri" w:hAnsi="Arial" w:cs="Arial"/>
          <w:b/>
          <w:bCs/>
          <w:color w:val="0070C0"/>
        </w:rPr>
      </w:pPr>
    </w:p>
    <w:p w14:paraId="0F6CBA83" w14:textId="77777777" w:rsidR="009F68B1" w:rsidRPr="00083401" w:rsidRDefault="009F68B1" w:rsidP="009F68B1">
      <w:pPr>
        <w:spacing w:line="276" w:lineRule="auto"/>
        <w:rPr>
          <w:rFonts w:ascii="Arial" w:eastAsiaTheme="minorEastAsia" w:hAnsi="Arial" w:cs="Arial"/>
        </w:rPr>
      </w:pPr>
      <w:r w:rsidRPr="00083401">
        <w:rPr>
          <w:rFonts w:ascii="Arial" w:eastAsia="Calibri" w:hAnsi="Arial" w:cs="Arial"/>
          <w:b/>
          <w:bCs/>
          <w:color w:val="0070C0"/>
        </w:rPr>
        <w:t>Method 1 (Average):</w:t>
      </w:r>
    </w:p>
    <w:p w14:paraId="593BE916" w14:textId="77777777" w:rsidR="009F68B1" w:rsidRPr="00083401" w:rsidRDefault="009F68B1" w:rsidP="009F68B1">
      <w:pPr>
        <w:tabs>
          <w:tab w:val="left" w:pos="2190"/>
        </w:tabs>
        <w:rPr>
          <w:rFonts w:ascii="Arial" w:eastAsiaTheme="minorEastAsia" w:hAnsi="Arial" w:cs="Arial"/>
          <w:i/>
          <w:iCs/>
        </w:rPr>
      </w:pPr>
      <w:r w:rsidRPr="00083401">
        <w:rPr>
          <w:rFonts w:ascii="Arial" w:eastAsiaTheme="minorEastAsia" w:hAnsi="Arial" w:cs="Arial"/>
          <w:noProof/>
        </w:rPr>
        <mc:AlternateContent>
          <mc:Choice Requires="wps">
            <w:drawing>
              <wp:inline distT="0" distB="0" distL="0" distR="0" wp14:anchorId="2836DBC6" wp14:editId="5B99F73F">
                <wp:extent cx="5857875" cy="1404620"/>
                <wp:effectExtent l="0" t="0" r="28575"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4620"/>
                        </a:xfrm>
                        <a:prstGeom prst="rect">
                          <a:avLst/>
                        </a:prstGeom>
                        <a:solidFill>
                          <a:srgbClr val="FFFFFF"/>
                        </a:solidFill>
                        <a:ln w="9525">
                          <a:solidFill>
                            <a:srgbClr val="000000"/>
                          </a:solidFill>
                          <a:miter lim="800000"/>
                          <a:headEnd/>
                          <a:tailEnd/>
                        </a:ln>
                      </wps:spPr>
                      <wps:txbx>
                        <w:txbxContent>
                          <w:p w14:paraId="6E4C6131" w14:textId="77777777" w:rsidR="009F68B1" w:rsidRPr="00893BA3" w:rsidRDefault="009F68B1" w:rsidP="009F68B1">
                            <w:pPr>
                              <w:rPr>
                                <w:rFonts w:eastAsiaTheme="minorEastAsia"/>
                              </w:rPr>
                            </w:pPr>
                            <w:r w:rsidRPr="00EC38CA">
                              <w:rPr>
                                <w:rFonts w:ascii="Cambria Math" w:hAnsi="Cambria Math"/>
                                <w:i/>
                              </w:rPr>
                              <w:br/>
                            </w:r>
                            <m:oMathPara>
                              <m:oMath>
                                <m:f>
                                  <m:fPr>
                                    <m:ctrlPr>
                                      <w:rPr>
                                        <w:rFonts w:ascii="Cambria Math" w:hAnsi="Cambria Math"/>
                                        <w:i/>
                                      </w:rPr>
                                    </m:ctrlPr>
                                  </m:fPr>
                                  <m:num>
                                    <m:r>
                                      <w:rPr>
                                        <w:rFonts w:ascii="Cambria Math" w:hAnsi="Cambria Math"/>
                                      </w:rPr>
                                      <m:t>A1+B1+C1+D1+E1</m:t>
                                    </m:r>
                                  </m:num>
                                  <m:den>
                                    <m:r>
                                      <w:rPr>
                                        <w:rFonts w:ascii="Cambria Math" w:hAnsi="Cambria Math"/>
                                      </w:rPr>
                                      <m:t>n</m:t>
                                    </m:r>
                                  </m:den>
                                </m:f>
                                <m:r>
                                  <w:rPr>
                                    <w:rFonts w:ascii="Cambria Math" w:eastAsiaTheme="minorEastAsia" w:hAnsi="Cambria Math"/>
                                  </w:rPr>
                                  <m:t>=average AMHI</m:t>
                                </m:r>
                              </m:oMath>
                            </m:oMathPara>
                          </w:p>
                          <w:p w14:paraId="033994C8" w14:textId="77777777" w:rsidR="009F68B1" w:rsidRPr="00893BA3" w:rsidRDefault="009F68B1" w:rsidP="009F68B1">
                            <w:pPr>
                              <w:ind w:left="1080" w:hanging="1080"/>
                              <w:rPr>
                                <w:rFonts w:eastAsiaTheme="minorEastAsia"/>
                                <w:i/>
                                <w:iCs/>
                              </w:rPr>
                            </w:pPr>
                            <w:r w:rsidRPr="00893BA3">
                              <w:rPr>
                                <w:rFonts w:eastAsiaTheme="minorEastAsia"/>
                                <w:i/>
                                <w:iCs/>
                              </w:rPr>
                              <w:t xml:space="preserve">Where: </w:t>
                            </w:r>
                            <w:r>
                              <w:rPr>
                                <w:rFonts w:eastAsiaTheme="minorEastAsia"/>
                                <w:i/>
                                <w:iCs/>
                              </w:rPr>
                              <w:tab/>
                            </w:r>
                            <w:r w:rsidRPr="00893BA3">
                              <w:rPr>
                                <w:rFonts w:eastAsiaTheme="minorEastAsia"/>
                                <w:i/>
                                <w:iCs/>
                              </w:rPr>
                              <w:t xml:space="preserve">“A1” equals the AMHI for Tract A, etc. </w:t>
                            </w:r>
                          </w:p>
                          <w:p w14:paraId="530D796C" w14:textId="77777777" w:rsidR="009F68B1" w:rsidRDefault="009F68B1" w:rsidP="009F68B1">
                            <w:pPr>
                              <w:ind w:left="1080" w:hanging="1080"/>
                            </w:pPr>
                            <w:r w:rsidRPr="00893BA3">
                              <w:rPr>
                                <w:rFonts w:eastAsiaTheme="minorEastAsia"/>
                                <w:i/>
                                <w:iCs/>
                              </w:rPr>
                              <w:tab/>
                              <w:t>“n” equals the number of representative Census Tracts</w:t>
                            </w:r>
                          </w:p>
                        </w:txbxContent>
                      </wps:txbx>
                      <wps:bodyPr rot="0" vert="horz" wrap="square" lIns="91440" tIns="45720" rIns="91440" bIns="45720" anchor="t" anchorCtr="0">
                        <a:spAutoFit/>
                      </wps:bodyPr>
                    </wps:wsp>
                  </a:graphicData>
                </a:graphic>
              </wp:inline>
            </w:drawing>
          </mc:Choice>
          <mc:Fallback>
            <w:pict>
              <v:shape w14:anchorId="2836DBC6" id="_x0000_s1027" type="#_x0000_t202" style="width:46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QFAIAACcEAAAOAAAAZHJzL2Uyb0RvYy54bWysk99v2yAQx98n7X9AvC92orhJrTpVly7T&#10;pO6H1O0PwBjHaMAxILGzv34HdtOo216m8YA4Dr7cfe64uR20IkfhvART0fksp0QYDo00+4p++7p7&#10;s6bEB2YapsCIip6Ep7eb169ueluKBXSgGuEIihhf9raiXQi2zDLPO6GZn4EVBp0tOM0Cmm6fNY71&#10;qK5Vtsjzq6wH11gHXHiPu/ejk26SftsKHj63rReBqIpibCHNLs11nLPNDSv3jtlO8ikM9g9RaCYN&#10;PnqWumeBkYOTv0lpyR14aMOMg86gbSUXKQfMZp6/yOaxY1akXBCOt2dM/v/J8k/HR/vFkTC8hQEL&#10;mJLw9gH4d08MbDtm9uLOOeg7wRp8eB6RZb315XQ1ovaljyJ1/xEaLDI7BEhCQ+t0pIJ5ElTHApzO&#10;0MUQCMfNYl2s1quCEo6++TJfXi1SWTJWPl23zof3AjSJi4o6rGqSZ8cHH2I4rHw6El/zoGSzk0ol&#10;w+3rrXLkyLADdmmkDF4cU4b0Fb0uFsVI4K8SeRp/ktAyYCsrqSu6Ph9iZeT2zjSp0QKTalxjyMpM&#10;ICO7kWIY6oHIZqIcudbQnJCsg7Fz8afhogP3k5Ieu7ai/seBOUGJ+mCwOtfz5TK2eTKWxQpREnfp&#10;qS89zHCUqmigZFxuQ/oaiZu9wyruZOL7HMkUMnZjwj79nNjul3Y69fy/N78AAAD//wMAUEsDBBQA&#10;BgAIAAAAIQClZsYu3AAAAAUBAAAPAAAAZHJzL2Rvd25yZXYueG1sTI/NasMwEITvhb6D2EJujRxB&#10;SutaDqUh5/y0UHqTpY1lYq1cS3GcPH2VXNrLwjDDzLfFYnQtG7APjScJs2kGDEl701At4fNj9fgM&#10;LERFRrWeUMIZAyzK+7tC5cafaIvDLtYslVDIlQQbY5dzHrRFp8LUd0jJ2/veqZhkX3PTq1Mqdy0X&#10;WfbEnWooLVjV4btFfdgdnYSw3Px0er+pDtacL+vlMNdfq28pJw/j2yuwiGP8C8MVP6FDmZgqfyQT&#10;WCshPRJvN3kvQsyBVRKEmAngZcH/05e/AAAA//8DAFBLAQItABQABgAIAAAAIQC2gziS/gAAAOEB&#10;AAATAAAAAAAAAAAAAAAAAAAAAABbQ29udGVudF9UeXBlc10ueG1sUEsBAi0AFAAGAAgAAAAhADj9&#10;If/WAAAAlAEAAAsAAAAAAAAAAAAAAAAALwEAAF9yZWxzLy5yZWxzUEsBAi0AFAAGAAgAAAAhAK4Y&#10;n9AUAgAAJwQAAA4AAAAAAAAAAAAAAAAALgIAAGRycy9lMm9Eb2MueG1sUEsBAi0AFAAGAAgAAAAh&#10;AKVmxi7cAAAABQEAAA8AAAAAAAAAAAAAAAAAbgQAAGRycy9kb3ducmV2LnhtbFBLBQYAAAAABAAE&#10;APMAAAB3BQAAAAA=&#10;">
                <v:textbox style="mso-fit-shape-to-text:t">
                  <w:txbxContent>
                    <w:p w14:paraId="6E4C6131" w14:textId="77777777" w:rsidR="009F68B1" w:rsidRPr="00893BA3" w:rsidRDefault="009F68B1" w:rsidP="009F68B1">
                      <w:pPr>
                        <w:rPr>
                          <w:rFonts w:eastAsiaTheme="minorEastAsia"/>
                        </w:rPr>
                      </w:pPr>
                      <w:r w:rsidRPr="00EC38CA">
                        <w:rPr>
                          <w:rFonts w:ascii="Cambria Math" w:hAnsi="Cambria Math"/>
                          <w:i/>
                        </w:rPr>
                        <w:br/>
                      </w:r>
                      <m:oMathPara>
                        <m:oMath>
                          <m:f>
                            <m:fPr>
                              <m:ctrlPr>
                                <w:rPr>
                                  <w:rFonts w:ascii="Cambria Math" w:hAnsi="Cambria Math"/>
                                  <w:i/>
                                </w:rPr>
                              </m:ctrlPr>
                            </m:fPr>
                            <m:num>
                              <m:r>
                                <w:rPr>
                                  <w:rFonts w:ascii="Cambria Math" w:hAnsi="Cambria Math"/>
                                </w:rPr>
                                <m:t>A1+B1+C1+D1+E1</m:t>
                              </m:r>
                            </m:num>
                            <m:den>
                              <m:r>
                                <w:rPr>
                                  <w:rFonts w:ascii="Cambria Math" w:hAnsi="Cambria Math"/>
                                </w:rPr>
                                <m:t>n</m:t>
                              </m:r>
                            </m:den>
                          </m:f>
                          <m:r>
                            <w:rPr>
                              <w:rFonts w:ascii="Cambria Math" w:eastAsiaTheme="minorEastAsia" w:hAnsi="Cambria Math"/>
                            </w:rPr>
                            <m:t>=average AMHI</m:t>
                          </m:r>
                        </m:oMath>
                      </m:oMathPara>
                    </w:p>
                    <w:p w14:paraId="033994C8" w14:textId="77777777" w:rsidR="009F68B1" w:rsidRPr="00893BA3" w:rsidRDefault="009F68B1" w:rsidP="009F68B1">
                      <w:pPr>
                        <w:ind w:left="1080" w:hanging="1080"/>
                        <w:rPr>
                          <w:rFonts w:eastAsiaTheme="minorEastAsia"/>
                          <w:i/>
                          <w:iCs/>
                        </w:rPr>
                      </w:pPr>
                      <w:r w:rsidRPr="00893BA3">
                        <w:rPr>
                          <w:rFonts w:eastAsiaTheme="minorEastAsia"/>
                          <w:i/>
                          <w:iCs/>
                        </w:rPr>
                        <w:t xml:space="preserve">Where: </w:t>
                      </w:r>
                      <w:r>
                        <w:rPr>
                          <w:rFonts w:eastAsiaTheme="minorEastAsia"/>
                          <w:i/>
                          <w:iCs/>
                        </w:rPr>
                        <w:tab/>
                      </w:r>
                      <w:r w:rsidRPr="00893BA3">
                        <w:rPr>
                          <w:rFonts w:eastAsiaTheme="minorEastAsia"/>
                          <w:i/>
                          <w:iCs/>
                        </w:rPr>
                        <w:t xml:space="preserve">“A1” equals the AMHI for Tract A, etc. </w:t>
                      </w:r>
                    </w:p>
                    <w:p w14:paraId="530D796C" w14:textId="77777777" w:rsidR="009F68B1" w:rsidRDefault="009F68B1" w:rsidP="009F68B1">
                      <w:pPr>
                        <w:ind w:left="1080" w:hanging="1080"/>
                      </w:pPr>
                      <w:r w:rsidRPr="00893BA3">
                        <w:rPr>
                          <w:rFonts w:eastAsiaTheme="minorEastAsia"/>
                          <w:i/>
                          <w:iCs/>
                        </w:rPr>
                        <w:tab/>
                        <w:t>“n” equals the number of representative Census Tracts</w:t>
                      </w:r>
                    </w:p>
                  </w:txbxContent>
                </v:textbox>
                <w10:anchorlock/>
              </v:shape>
            </w:pict>
          </mc:Fallback>
        </mc:AlternateContent>
      </w:r>
    </w:p>
    <w:p w14:paraId="6A69E55B" w14:textId="77777777" w:rsidR="009F68B1" w:rsidRPr="00083401" w:rsidRDefault="00B5720D" w:rsidP="009F68B1">
      <w:pPr>
        <w:tabs>
          <w:tab w:val="left" w:pos="2190"/>
        </w:tabs>
        <w:rPr>
          <w:rFonts w:ascii="Arial" w:eastAsiaTheme="minorEastAsia" w:hAnsi="Arial" w:cs="Arial"/>
          <w:i/>
          <w:iCs/>
          <w:sz w:val="20"/>
          <w:szCs w:val="20"/>
        </w:rPr>
      </w:pPr>
      <m:oMathPara>
        <m:oMath>
          <m:f>
            <m:fPr>
              <m:ctrlPr>
                <w:rPr>
                  <w:rFonts w:ascii="Cambria Math" w:eastAsiaTheme="minorEastAsia" w:hAnsi="Cambria Math" w:cs="Arial"/>
                  <w:i/>
                  <w:iCs/>
                  <w:sz w:val="20"/>
                  <w:szCs w:val="20"/>
                </w:rPr>
              </m:ctrlPr>
            </m:fPr>
            <m:num>
              <m:r>
                <w:rPr>
                  <w:rFonts w:ascii="Cambria Math" w:eastAsiaTheme="minorEastAsia" w:hAnsi="Cambria Math" w:cs="Arial"/>
                  <w:sz w:val="20"/>
                  <w:szCs w:val="20"/>
                </w:rPr>
                <m:t>85,500+135,000+98,500+134,000+95,500</m:t>
              </m:r>
            </m:num>
            <m:den>
              <m:r>
                <w:rPr>
                  <w:rFonts w:ascii="Cambria Math" w:eastAsiaTheme="minorEastAsia" w:hAnsi="Cambria Math" w:cs="Arial"/>
                  <w:sz w:val="20"/>
                  <w:szCs w:val="20"/>
                </w:rPr>
                <m:t>5</m:t>
              </m:r>
            </m:den>
          </m:f>
          <m:r>
            <w:rPr>
              <w:rFonts w:ascii="Cambria Math" w:eastAsiaTheme="minorEastAsia" w:hAnsi="Cambria Math" w:cs="Arial"/>
              <w:sz w:val="20"/>
              <w:szCs w:val="20"/>
            </w:rPr>
            <m:t>=109,700</m:t>
          </m:r>
        </m:oMath>
      </m:oMathPara>
    </w:p>
    <w:p w14:paraId="7B90B144" w14:textId="77777777" w:rsidR="009F68B1" w:rsidRPr="00083401" w:rsidRDefault="009F68B1" w:rsidP="009F68B1">
      <w:pPr>
        <w:spacing w:line="276" w:lineRule="auto"/>
        <w:rPr>
          <w:rFonts w:ascii="Arial" w:eastAsiaTheme="minorEastAsia" w:hAnsi="Arial" w:cs="Arial"/>
        </w:rPr>
      </w:pPr>
      <w:r w:rsidRPr="00083401">
        <w:rPr>
          <w:rFonts w:ascii="Arial" w:eastAsia="Calibri" w:hAnsi="Arial" w:cs="Arial"/>
          <w:b/>
          <w:bCs/>
          <w:color w:val="0070C0"/>
        </w:rPr>
        <w:t>Method 2 (Weighted Average):</w:t>
      </w:r>
      <w:r w:rsidRPr="00083401">
        <w:rPr>
          <w:rFonts w:ascii="Arial" w:eastAsiaTheme="minorEastAsia" w:hAnsi="Arial" w:cs="Arial"/>
          <w:noProof/>
        </w:rPr>
        <w:t xml:space="preserve"> </w:t>
      </w:r>
    </w:p>
    <w:p w14:paraId="78ED7C67" w14:textId="77777777" w:rsidR="009F68B1" w:rsidRPr="00083401" w:rsidRDefault="009F68B1" w:rsidP="009F68B1">
      <w:pPr>
        <w:tabs>
          <w:tab w:val="left" w:pos="2190"/>
        </w:tabs>
        <w:rPr>
          <w:rFonts w:ascii="Arial" w:eastAsiaTheme="minorEastAsia" w:hAnsi="Arial" w:cs="Arial"/>
        </w:rPr>
      </w:pPr>
      <w:r w:rsidRPr="00083401">
        <w:rPr>
          <w:rFonts w:ascii="Arial" w:eastAsiaTheme="minorEastAsia" w:hAnsi="Arial" w:cs="Arial"/>
          <w:noProof/>
        </w:rPr>
        <mc:AlternateContent>
          <mc:Choice Requires="wps">
            <w:drawing>
              <wp:inline distT="0" distB="0" distL="0" distR="0" wp14:anchorId="3CAF0E31" wp14:editId="22C053A1">
                <wp:extent cx="5905500" cy="1404620"/>
                <wp:effectExtent l="0" t="0" r="1905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14:paraId="46F809FD" w14:textId="77777777" w:rsidR="009F68B1" w:rsidRPr="00EC38CA" w:rsidRDefault="009F68B1" w:rsidP="009F68B1">
                            <w:pPr>
                              <w:rPr>
                                <w:rFonts w:ascii="Cambria Math" w:eastAsiaTheme="minorEastAsia" w:hAnsi="Cambria Math"/>
                                <w:i/>
                              </w:rPr>
                            </w:pPr>
                            <w:r w:rsidRPr="00EC38CA">
                              <w:rPr>
                                <w:rFonts w:ascii="Cambria Math" w:eastAsiaTheme="minorEastAsia" w:hAnsi="Cambria Math"/>
                                <w:i/>
                              </w:rPr>
                              <w:br/>
                            </w:r>
                            <m:oMathPara>
                              <m:oMath>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A1*A2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B1*B2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C1*C2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D1*D2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E1*E2</m:t>
                                        </m:r>
                                      </m:e>
                                    </m:d>
                                  </m:num>
                                  <m:den>
                                    <m:r>
                                      <w:rPr>
                                        <w:rFonts w:ascii="Cambria Math" w:eastAsiaTheme="minorEastAsia" w:hAnsi="Cambria Math"/>
                                      </w:rPr>
                                      <m:t>A2+B2+C2+D2+E2</m:t>
                                    </m:r>
                                  </m:den>
                                </m:f>
                                <m:r>
                                  <w:rPr>
                                    <w:rFonts w:ascii="Cambria Math" w:eastAsiaTheme="minorEastAsia" w:hAnsi="Cambria Math"/>
                                  </w:rPr>
                                  <m:t>=weighted average AMHI</m:t>
                                </m:r>
                              </m:oMath>
                            </m:oMathPara>
                          </w:p>
                          <w:p w14:paraId="34A41304" w14:textId="77777777" w:rsidR="009F68B1" w:rsidRPr="00893BA3" w:rsidRDefault="009F68B1" w:rsidP="009F68B1">
                            <w:pPr>
                              <w:tabs>
                                <w:tab w:val="left" w:pos="2190"/>
                              </w:tabs>
                              <w:rPr>
                                <w:rFonts w:eastAsiaTheme="minorEastAsia"/>
                                <w:i/>
                                <w:iCs/>
                              </w:rPr>
                            </w:pPr>
                            <w:r w:rsidRPr="00893BA3">
                              <w:rPr>
                                <w:rFonts w:eastAsiaTheme="minorEastAsia"/>
                                <w:i/>
                                <w:iCs/>
                              </w:rPr>
                              <w:t>Where:</w:t>
                            </w:r>
                            <w:r>
                              <w:rPr>
                                <w:rFonts w:eastAsiaTheme="minorEastAsia"/>
                                <w:i/>
                                <w:iCs/>
                              </w:rPr>
                              <w:t xml:space="preserve"> “</w:t>
                            </w:r>
                            <w:r w:rsidRPr="00893BA3">
                              <w:rPr>
                                <w:rFonts w:eastAsiaTheme="minorEastAsia"/>
                                <w:i/>
                                <w:iCs/>
                              </w:rPr>
                              <w:t>A1” equals the AMHI for Tract A, etc.</w:t>
                            </w:r>
                          </w:p>
                          <w:p w14:paraId="157A4DB5" w14:textId="77777777" w:rsidR="009F68B1" w:rsidRPr="00EC38CA" w:rsidRDefault="009F68B1" w:rsidP="009F68B1">
                            <w:pPr>
                              <w:tabs>
                                <w:tab w:val="left" w:pos="2190"/>
                              </w:tabs>
                              <w:rPr>
                                <w:rFonts w:eastAsiaTheme="minorEastAsia"/>
                                <w:i/>
                                <w:iCs/>
                              </w:rPr>
                            </w:pPr>
                            <w:r>
                              <w:rPr>
                                <w:rFonts w:eastAsiaTheme="minorEastAsia"/>
                                <w:i/>
                                <w:iCs/>
                              </w:rPr>
                              <w:t xml:space="preserve">             </w:t>
                            </w:r>
                            <w:r w:rsidRPr="00893BA3">
                              <w:rPr>
                                <w:rFonts w:eastAsiaTheme="minorEastAsia"/>
                                <w:i/>
                                <w:iCs/>
                              </w:rPr>
                              <w:t>“A2” equals the number of household connections in Tract A, etc.</w:t>
                            </w:r>
                          </w:p>
                        </w:txbxContent>
                      </wps:txbx>
                      <wps:bodyPr rot="0" vert="horz" wrap="square" lIns="91440" tIns="45720" rIns="91440" bIns="45720" anchor="t" anchorCtr="0">
                        <a:spAutoFit/>
                      </wps:bodyPr>
                    </wps:wsp>
                  </a:graphicData>
                </a:graphic>
              </wp:inline>
            </w:drawing>
          </mc:Choice>
          <mc:Fallback>
            <w:pict>
              <v:shape w14:anchorId="3CAF0E31" id="_x0000_s1028" type="#_x0000_t202" style="width:4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qM4FQIAACcEAAAOAAAAZHJzL2Uyb0RvYy54bWysk1Fv0zAQx9+R+A6W32nSqhlr1HQaHUVI&#10;YyANPoDjOI2F4zNnt0n59JzdrqsGvCD8YPl89t93vzsvb8besL1Cr8FWfDrJOVNWQqPttuLfvm7e&#10;XHPmg7CNMGBVxQ/K85vV61fLwZVqBh2YRiEjEevLwVW8C8GVWeZlp3rhJ+CUJWcL2ItAJm6zBsVA&#10;6r3JZnl+lQ2AjUOQynvavTs6+Srpt62S4XPbehWYqTjFFtKMaa7jnK2WotyicJ2WpzDEP0TRC23p&#10;0bPUnQiC7VD/JtVrieChDRMJfQZtq6VKOVA20/xFNo+dcCrlQnC8O2Py/09WPuwf3RdkYXwHIxUw&#10;JeHdPcjvnllYd8Ju1S0iDJ0SDT08jciywfnydDWi9qWPIvXwCRoqstgFSEJji32kQnkyUqcCHM7Q&#10;1RiYpM1ikRdFTi5Jvuk8n1/NUlkyUT5dd+jDBwU9i4uKI1U1yYv9vQ8xHFE+HYmveTC62WhjkoHb&#10;em2Q7QV1wCaNlMGLY8ayoeKLYlYcCfxVIk/jTxK9DtTKRvcVvz4fEmXk9t42qdGC0Oa4ppCNPYGM&#10;7I4Uw1iPTDcVn8UHItcamgORRTh2Lv00WnSAPzkbqGsr7n/sBCrOzEdL1VlM5/PY5smYF28JJcNL&#10;T33pEVaSVMUDZ8flOqSvkbi5W6riRie+z5GcQqZuTNhPPye2+6WdTj3/79UvAAAA//8DAFBLAwQU&#10;AAYACAAAACEAjD7L09sAAAAFAQAADwAAAGRycy9kb3ducmV2LnhtbEyPwU7DMBBE70j8g7WVuFGn&#10;QSBI41SIqmdKQULcHHsbR43XIXbTlK9n4QKXkUazmnlbribfiRGH2AZSsJhnIJBMsC01Ct5eN9f3&#10;IGLSZHUXCBWcMcKqurwodWHDiV5w3KVGcAnFQitwKfWFlNE49DrOQ4/E2T4MXie2QyPtoE9c7juZ&#10;Z9md9LolXnC6xyeH5rA7egVxvf3szX5bH5w9fz2vx1vzvvlQ6mo2PS5BJJzS3zH84DM6VMxUhyPZ&#10;KDoF/Ej6Vc4ebjK2tYI8X+Qgq1L+p6++AQAA//8DAFBLAQItABQABgAIAAAAIQC2gziS/gAAAOEB&#10;AAATAAAAAAAAAAAAAAAAAAAAAABbQ29udGVudF9UeXBlc10ueG1sUEsBAi0AFAAGAAgAAAAhADj9&#10;If/WAAAAlAEAAAsAAAAAAAAAAAAAAAAALwEAAF9yZWxzLy5yZWxzUEsBAi0AFAAGAAgAAAAhALdW&#10;ozgVAgAAJwQAAA4AAAAAAAAAAAAAAAAALgIAAGRycy9lMm9Eb2MueG1sUEsBAi0AFAAGAAgAAAAh&#10;AIw+y9PbAAAABQEAAA8AAAAAAAAAAAAAAAAAbwQAAGRycy9kb3ducmV2LnhtbFBLBQYAAAAABAAE&#10;APMAAAB3BQAAAAA=&#10;">
                <v:textbox style="mso-fit-shape-to-text:t">
                  <w:txbxContent>
                    <w:p w14:paraId="46F809FD" w14:textId="77777777" w:rsidR="009F68B1" w:rsidRPr="00EC38CA" w:rsidRDefault="009F68B1" w:rsidP="009F68B1">
                      <w:pPr>
                        <w:rPr>
                          <w:rFonts w:ascii="Cambria Math" w:eastAsiaTheme="minorEastAsia" w:hAnsi="Cambria Math"/>
                          <w:i/>
                        </w:rPr>
                      </w:pPr>
                      <w:r w:rsidRPr="00EC38CA">
                        <w:rPr>
                          <w:rFonts w:ascii="Cambria Math" w:eastAsiaTheme="minorEastAsia" w:hAnsi="Cambria Math"/>
                          <w:i/>
                        </w:rPr>
                        <w:br/>
                      </w:r>
                      <m:oMathPara>
                        <m:oMath>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A1*A2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B1*B2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C1*C2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D1*D2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E1*E2</m:t>
                                  </m:r>
                                </m:e>
                              </m:d>
                            </m:num>
                            <m:den>
                              <m:r>
                                <w:rPr>
                                  <w:rFonts w:ascii="Cambria Math" w:eastAsiaTheme="minorEastAsia" w:hAnsi="Cambria Math"/>
                                </w:rPr>
                                <m:t>A2+B2+C2+D2+E2</m:t>
                              </m:r>
                            </m:den>
                          </m:f>
                          <m:r>
                            <w:rPr>
                              <w:rFonts w:ascii="Cambria Math" w:eastAsiaTheme="minorEastAsia" w:hAnsi="Cambria Math"/>
                            </w:rPr>
                            <m:t>=weighted average AMHI</m:t>
                          </m:r>
                        </m:oMath>
                      </m:oMathPara>
                    </w:p>
                    <w:p w14:paraId="34A41304" w14:textId="77777777" w:rsidR="009F68B1" w:rsidRPr="00893BA3" w:rsidRDefault="009F68B1" w:rsidP="009F68B1">
                      <w:pPr>
                        <w:tabs>
                          <w:tab w:val="left" w:pos="2190"/>
                        </w:tabs>
                        <w:rPr>
                          <w:rFonts w:eastAsiaTheme="minorEastAsia"/>
                          <w:i/>
                          <w:iCs/>
                        </w:rPr>
                      </w:pPr>
                      <w:r w:rsidRPr="00893BA3">
                        <w:rPr>
                          <w:rFonts w:eastAsiaTheme="minorEastAsia"/>
                          <w:i/>
                          <w:iCs/>
                        </w:rPr>
                        <w:t>Where:</w:t>
                      </w:r>
                      <w:r>
                        <w:rPr>
                          <w:rFonts w:eastAsiaTheme="minorEastAsia"/>
                          <w:i/>
                          <w:iCs/>
                        </w:rPr>
                        <w:t xml:space="preserve"> “</w:t>
                      </w:r>
                      <w:r w:rsidRPr="00893BA3">
                        <w:rPr>
                          <w:rFonts w:eastAsiaTheme="minorEastAsia"/>
                          <w:i/>
                          <w:iCs/>
                        </w:rPr>
                        <w:t>A1” equals the AMHI for Tract A, etc.</w:t>
                      </w:r>
                    </w:p>
                    <w:p w14:paraId="157A4DB5" w14:textId="77777777" w:rsidR="009F68B1" w:rsidRPr="00EC38CA" w:rsidRDefault="009F68B1" w:rsidP="009F68B1">
                      <w:pPr>
                        <w:tabs>
                          <w:tab w:val="left" w:pos="2190"/>
                        </w:tabs>
                        <w:rPr>
                          <w:rFonts w:eastAsiaTheme="minorEastAsia"/>
                          <w:i/>
                          <w:iCs/>
                        </w:rPr>
                      </w:pPr>
                      <w:r>
                        <w:rPr>
                          <w:rFonts w:eastAsiaTheme="minorEastAsia"/>
                          <w:i/>
                          <w:iCs/>
                        </w:rPr>
                        <w:t xml:space="preserve">             </w:t>
                      </w:r>
                      <w:r w:rsidRPr="00893BA3">
                        <w:rPr>
                          <w:rFonts w:eastAsiaTheme="minorEastAsia"/>
                          <w:i/>
                          <w:iCs/>
                        </w:rPr>
                        <w:t>“A2” equals the number of household connections in Tract A, etc.</w:t>
                      </w:r>
                    </w:p>
                  </w:txbxContent>
                </v:textbox>
                <w10:anchorlock/>
              </v:shape>
            </w:pict>
          </mc:Fallback>
        </mc:AlternateContent>
      </w:r>
      <w:r w:rsidRPr="00083401">
        <w:rPr>
          <w:rFonts w:ascii="Arial" w:eastAsiaTheme="minorEastAsia" w:hAnsi="Arial" w:cs="Arial"/>
        </w:rPr>
        <w:tab/>
      </w:r>
    </w:p>
    <w:p w14:paraId="49CA819D" w14:textId="77777777" w:rsidR="009F68B1" w:rsidRPr="00083401" w:rsidRDefault="00B5720D" w:rsidP="009F68B1">
      <w:pPr>
        <w:tabs>
          <w:tab w:val="left" w:pos="2190"/>
        </w:tabs>
        <w:rPr>
          <w:rFonts w:ascii="Arial" w:eastAsiaTheme="minorEastAsia" w:hAnsi="Arial" w:cs="Arial"/>
          <w:sz w:val="18"/>
          <w:szCs w:val="18"/>
        </w:rPr>
      </w:pPr>
      <m:oMathPara>
        <m:oMath>
          <m:f>
            <m:fPr>
              <m:ctrlPr>
                <w:rPr>
                  <w:rFonts w:ascii="Cambria Math" w:eastAsiaTheme="minorEastAsia" w:hAnsi="Cambria Math" w:cs="Arial"/>
                  <w:i/>
                  <w:sz w:val="18"/>
                  <w:szCs w:val="18"/>
                </w:rPr>
              </m:ctrlPr>
            </m:fPr>
            <m:num>
              <m:d>
                <m:dPr>
                  <m:ctrlPr>
                    <w:rPr>
                      <w:rFonts w:ascii="Cambria Math" w:eastAsiaTheme="minorEastAsia" w:hAnsi="Cambria Math" w:cs="Arial"/>
                      <w:i/>
                      <w:sz w:val="18"/>
                      <w:szCs w:val="18"/>
                    </w:rPr>
                  </m:ctrlPr>
                </m:dPr>
                <m:e>
                  <m:r>
                    <w:rPr>
                      <w:rFonts w:ascii="Cambria Math" w:eastAsiaTheme="minorEastAsia" w:hAnsi="Cambria Math" w:cs="Arial"/>
                      <w:sz w:val="18"/>
                      <w:szCs w:val="18"/>
                    </w:rPr>
                    <m:t>85,500*150</m:t>
                  </m:r>
                </m:e>
              </m:d>
              <m:r>
                <w:rPr>
                  <w:rFonts w:ascii="Cambria Math" w:eastAsiaTheme="minorEastAsia" w:hAnsi="Cambria Math" w:cs="Arial"/>
                  <w:sz w:val="18"/>
                  <w:szCs w:val="18"/>
                </w:rPr>
                <m:t>+</m:t>
              </m:r>
              <m:d>
                <m:dPr>
                  <m:ctrlPr>
                    <w:rPr>
                      <w:rFonts w:ascii="Cambria Math" w:eastAsiaTheme="minorEastAsia" w:hAnsi="Cambria Math" w:cs="Arial"/>
                      <w:i/>
                      <w:sz w:val="18"/>
                      <w:szCs w:val="18"/>
                    </w:rPr>
                  </m:ctrlPr>
                </m:dPr>
                <m:e>
                  <m:r>
                    <w:rPr>
                      <w:rFonts w:ascii="Cambria Math" w:eastAsiaTheme="minorEastAsia" w:hAnsi="Cambria Math" w:cs="Arial"/>
                      <w:sz w:val="18"/>
                      <w:szCs w:val="18"/>
                    </w:rPr>
                    <m:t>135,000*140</m:t>
                  </m:r>
                </m:e>
              </m:d>
              <m:r>
                <w:rPr>
                  <w:rFonts w:ascii="Cambria Math" w:eastAsiaTheme="minorEastAsia" w:hAnsi="Cambria Math" w:cs="Arial"/>
                  <w:sz w:val="18"/>
                  <w:szCs w:val="18"/>
                </w:rPr>
                <m:t>+</m:t>
              </m:r>
              <m:d>
                <m:dPr>
                  <m:ctrlPr>
                    <w:rPr>
                      <w:rFonts w:ascii="Cambria Math" w:eastAsiaTheme="minorEastAsia" w:hAnsi="Cambria Math" w:cs="Arial"/>
                      <w:i/>
                      <w:sz w:val="18"/>
                      <w:szCs w:val="18"/>
                    </w:rPr>
                  </m:ctrlPr>
                </m:dPr>
                <m:e>
                  <m:r>
                    <w:rPr>
                      <w:rFonts w:ascii="Cambria Math" w:eastAsiaTheme="minorEastAsia" w:hAnsi="Cambria Math" w:cs="Arial"/>
                      <w:sz w:val="18"/>
                      <w:szCs w:val="18"/>
                    </w:rPr>
                    <m:t>98,500*190</m:t>
                  </m:r>
                </m:e>
              </m:d>
              <m:r>
                <w:rPr>
                  <w:rFonts w:ascii="Cambria Math" w:eastAsiaTheme="minorEastAsia" w:hAnsi="Cambria Math" w:cs="Arial"/>
                  <w:sz w:val="18"/>
                  <w:szCs w:val="18"/>
                </w:rPr>
                <m:t>+</m:t>
              </m:r>
              <m:d>
                <m:dPr>
                  <m:ctrlPr>
                    <w:rPr>
                      <w:rFonts w:ascii="Cambria Math" w:eastAsiaTheme="minorEastAsia" w:hAnsi="Cambria Math" w:cs="Arial"/>
                      <w:i/>
                      <w:sz w:val="18"/>
                      <w:szCs w:val="18"/>
                    </w:rPr>
                  </m:ctrlPr>
                </m:dPr>
                <m:e>
                  <m:r>
                    <w:rPr>
                      <w:rFonts w:ascii="Cambria Math" w:eastAsiaTheme="minorEastAsia" w:hAnsi="Cambria Math" w:cs="Arial"/>
                      <w:sz w:val="18"/>
                      <w:szCs w:val="18"/>
                    </w:rPr>
                    <m:t>134,000*95</m:t>
                  </m:r>
                </m:e>
              </m:d>
              <m:r>
                <w:rPr>
                  <w:rFonts w:ascii="Cambria Math" w:eastAsiaTheme="minorEastAsia" w:hAnsi="Cambria Math" w:cs="Arial"/>
                  <w:sz w:val="18"/>
                  <w:szCs w:val="18"/>
                </w:rPr>
                <m:t>+</m:t>
              </m:r>
              <m:d>
                <m:dPr>
                  <m:ctrlPr>
                    <w:rPr>
                      <w:rFonts w:ascii="Cambria Math" w:eastAsiaTheme="minorEastAsia" w:hAnsi="Cambria Math" w:cs="Arial"/>
                      <w:i/>
                      <w:sz w:val="18"/>
                      <w:szCs w:val="18"/>
                    </w:rPr>
                  </m:ctrlPr>
                </m:dPr>
                <m:e>
                  <m:r>
                    <w:rPr>
                      <w:rFonts w:ascii="Cambria Math" w:eastAsiaTheme="minorEastAsia" w:hAnsi="Cambria Math" w:cs="Arial"/>
                      <w:sz w:val="18"/>
                      <w:szCs w:val="18"/>
                    </w:rPr>
                    <m:t>95,500*200</m:t>
                  </m:r>
                </m:e>
              </m:d>
            </m:num>
            <m:den>
              <m:r>
                <w:rPr>
                  <w:rFonts w:ascii="Cambria Math" w:eastAsiaTheme="minorEastAsia" w:hAnsi="Cambria Math" w:cs="Arial"/>
                  <w:sz w:val="18"/>
                  <w:szCs w:val="18"/>
                </w:rPr>
                <m:t>150+140+190+95+200</m:t>
              </m:r>
            </m:den>
          </m:f>
          <m:r>
            <w:rPr>
              <w:rFonts w:ascii="Cambria Math" w:eastAsiaTheme="minorEastAsia" w:hAnsi="Cambria Math" w:cs="Arial"/>
              <w:sz w:val="18"/>
              <w:szCs w:val="18"/>
            </w:rPr>
            <m:t xml:space="preserve">   =106,154.84</m:t>
          </m:r>
        </m:oMath>
      </m:oMathPara>
    </w:p>
    <w:p w14:paraId="78DB4A29" w14:textId="77777777" w:rsidR="009F68B1" w:rsidRPr="00083401" w:rsidRDefault="009F68B1" w:rsidP="009F68B1">
      <w:pPr>
        <w:spacing w:line="276" w:lineRule="auto"/>
        <w:rPr>
          <w:rFonts w:ascii="Arial" w:eastAsia="Calibri" w:hAnsi="Arial" w:cs="Arial"/>
          <w:b/>
          <w:bCs/>
          <w:color w:val="0070C0"/>
        </w:rPr>
      </w:pPr>
    </w:p>
    <w:p w14:paraId="0FB8F6D7" w14:textId="77777777" w:rsidR="009F68B1" w:rsidRPr="00083401" w:rsidRDefault="009F68B1" w:rsidP="009F68B1">
      <w:pPr>
        <w:spacing w:line="276" w:lineRule="auto"/>
        <w:rPr>
          <w:rFonts w:ascii="Arial" w:eastAsia="Calibri" w:hAnsi="Arial" w:cs="Arial"/>
          <w:b/>
          <w:bCs/>
          <w:color w:val="0070C0"/>
          <w:sz w:val="20"/>
          <w:szCs w:val="20"/>
          <w14:textFill>
            <w14:solidFill>
              <w14:srgbClr w14:val="0070C0">
                <w14:alpha w14:val="4000"/>
              </w14:srgbClr>
            </w14:solidFill>
          </w14:textFill>
        </w:rPr>
      </w:pPr>
      <w:r w:rsidRPr="00083401">
        <w:rPr>
          <w:rFonts w:ascii="Arial" w:eastAsia="Times New Roman" w:hAnsi="Arial" w:cs="Arial"/>
          <w:color w:val="000000"/>
          <w:sz w:val="20"/>
          <w:szCs w:val="20"/>
        </w:rPr>
        <w:t>In this example,</w:t>
      </w:r>
      <w:r w:rsidRPr="00083401">
        <w:rPr>
          <w:rFonts w:ascii="Arial" w:eastAsia="Calibri" w:hAnsi="Arial" w:cs="Arial"/>
          <w:b/>
          <w:bCs/>
          <w:color w:val="0070C0"/>
          <w:sz w:val="20"/>
          <w:szCs w:val="20"/>
        </w:rPr>
        <w:t xml:space="preserve"> </w:t>
      </w:r>
      <w:r w:rsidRPr="00083401">
        <w:rPr>
          <w:rFonts w:ascii="Arial" w:eastAsia="Times New Roman" w:hAnsi="Arial" w:cs="Arial"/>
          <w:color w:val="000000"/>
          <w:sz w:val="20"/>
          <w:szCs w:val="20"/>
        </w:rPr>
        <w:t>the average AMHI ($109,700) of the representative Census Tracts is</w:t>
      </w:r>
      <w:r w:rsidRPr="00083401">
        <w:rPr>
          <w:rFonts w:ascii="Arial" w:eastAsia="Calibri" w:hAnsi="Arial" w:cs="Arial"/>
          <w:b/>
          <w:bCs/>
          <w:color w:val="0070C0"/>
          <w:sz w:val="20"/>
          <w:szCs w:val="20"/>
        </w:rPr>
        <w:t xml:space="preserve"> </w:t>
      </w:r>
      <w:r w:rsidRPr="00083401">
        <w:rPr>
          <w:rFonts w:ascii="Arial" w:eastAsia="Times New Roman" w:hAnsi="Arial" w:cs="Arial"/>
          <w:color w:val="000000"/>
          <w:sz w:val="20"/>
          <w:szCs w:val="20"/>
        </w:rPr>
        <w:t>above the 150% of the state AMHI ($109,552), but the weighted average AMHI (</w:t>
      </w:r>
      <w:r w:rsidRPr="00083401">
        <w:rPr>
          <w:rFonts w:ascii="Arial" w:eastAsia="Times New Roman" w:hAnsi="Arial" w:cs="Arial"/>
          <w:b/>
          <w:bCs/>
          <w:color w:val="000000"/>
          <w:sz w:val="20"/>
          <w:szCs w:val="20"/>
        </w:rPr>
        <w:t>$106,154.84</w:t>
      </w:r>
      <w:r w:rsidRPr="00083401">
        <w:rPr>
          <w:rFonts w:ascii="Arial" w:eastAsia="Times New Roman" w:hAnsi="Arial" w:cs="Arial"/>
          <w:color w:val="000000"/>
          <w:sz w:val="20"/>
          <w:szCs w:val="20"/>
        </w:rPr>
        <w:t>) is below the 150% of the state AMHI so the system meets Disadvantaged Community Eligibility criteria. The calculation Method 3 is not needed.</w:t>
      </w:r>
    </w:p>
    <w:p w14:paraId="45E257F8" w14:textId="77777777" w:rsidR="009F68B1" w:rsidRPr="00083401" w:rsidRDefault="009F68B1" w:rsidP="009F68B1">
      <w:pPr>
        <w:rPr>
          <w:rFonts w:ascii="Arial" w:eastAsia="Calibri" w:hAnsi="Arial" w:cs="Arial"/>
          <w:b/>
          <w:bCs/>
          <w:color w:val="0070C0"/>
        </w:rPr>
      </w:pPr>
    </w:p>
    <w:p w14:paraId="175591F9" w14:textId="77777777" w:rsidR="009F68B1" w:rsidRPr="00083401" w:rsidRDefault="009F68B1" w:rsidP="009F68B1">
      <w:pPr>
        <w:rPr>
          <w:rFonts w:ascii="Arial" w:eastAsia="Calibri" w:hAnsi="Arial" w:cs="Arial"/>
          <w:b/>
          <w:bCs/>
          <w:color w:val="0070C0"/>
        </w:rPr>
      </w:pPr>
    </w:p>
    <w:p w14:paraId="0E8FC548" w14:textId="77777777" w:rsidR="009F68B1" w:rsidRPr="00083401" w:rsidRDefault="009F68B1" w:rsidP="001E4A0F">
      <w:pPr>
        <w:spacing w:after="0"/>
        <w:rPr>
          <w:rFonts w:ascii="Arial" w:eastAsia="Calibri" w:hAnsi="Arial" w:cs="Arial"/>
          <w:b/>
          <w:bCs/>
          <w:color w:val="0070C0"/>
        </w:rPr>
      </w:pPr>
      <w:r w:rsidRPr="00083401">
        <w:rPr>
          <w:rFonts w:ascii="Arial" w:eastAsia="Calibri" w:hAnsi="Arial" w:cs="Arial"/>
          <w:b/>
          <w:bCs/>
          <w:noProof/>
          <w:color w:val="0070C0"/>
        </w:rPr>
        <w:lastRenderedPageBreak/>
        <mc:AlternateContent>
          <mc:Choice Requires="wps">
            <w:drawing>
              <wp:anchor distT="0" distB="0" distL="114300" distR="114300" simplePos="0" relativeHeight="251662336" behindDoc="0" locked="0" layoutInCell="1" allowOverlap="1" wp14:anchorId="47551B8F" wp14:editId="2724F15F">
                <wp:simplePos x="0" y="0"/>
                <wp:positionH relativeFrom="margin">
                  <wp:posOffset>-190500</wp:posOffset>
                </wp:positionH>
                <wp:positionV relativeFrom="paragraph">
                  <wp:posOffset>-95250</wp:posOffset>
                </wp:positionV>
                <wp:extent cx="6781800" cy="8128000"/>
                <wp:effectExtent l="0" t="0" r="19050" b="25400"/>
                <wp:wrapNone/>
                <wp:docPr id="22" name="Rectangle 22"/>
                <wp:cNvGraphicFramePr/>
                <a:graphic xmlns:a="http://schemas.openxmlformats.org/drawingml/2006/main">
                  <a:graphicData uri="http://schemas.microsoft.com/office/word/2010/wordprocessingShape">
                    <wps:wsp>
                      <wps:cNvSpPr/>
                      <wps:spPr>
                        <a:xfrm>
                          <a:off x="0" y="0"/>
                          <a:ext cx="6781800" cy="812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19F07" id="Rectangle 22" o:spid="_x0000_s1026" style="position:absolute;margin-left:-15pt;margin-top:-7.5pt;width:534pt;height:64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7YewIAAF8FAAAOAAAAZHJzL2Uyb0RvYy54bWysVEtv2zAMvg/YfxB0XxwHfWRBnCJo0WFA&#10;0BZrh55VWaoNyKJGKXGyXz9KfiTrih2GXWxRJD+SH0ktr/aNYTuFvgZb8Hwy5UxZCWVtXwv+/en2&#10;05wzH4QthQGrCn5Qnl+tPn5Ytm6hZlCBKRUyArF+0bqCVyG4RZZ5WalG+Ak4ZUmpARsRSMTXrETR&#10;Enpjstl0epG1gKVDkMp7ur3plHyV8LVWMtxr7VVgpuCUW0hfTN+X+M1WS7F4ReGqWvZpiH/IohG1&#10;paAj1I0Igm2x/gOqqSWCBx0mEpoMtK6lSjVQNfn0TTWPlXAq1ULkeDfS5P8frLzbPboHJBpa5xee&#10;jrGKvcYm/ik/tk9kHUay1D4wSZcXl/N8PiVOJenm+YzOic7s6O7Qhy8KGhYPBUfqRiJJ7DY+UEgy&#10;HUxiNAu3tTGpI8bGCw+mLuNdEuJIqGuDbCeomWGfx+YRxIkVSdEzO9aSTuFgVIQw9pvSrC4p+1lK&#10;JI3ZEVNIqWzIO1UlStWFOqfKhtJGjxQ6AUZkTUmO2D3A7/kO2F3OvX10VWlKR+fp3xLrnEePFBls&#10;GJ2b2gK+B2Coqj5yZz+Q1FETWXqB8vCADKHbEe/kbU1t2wgfHgTSUlCradHDPX20gbbg0J84qwB/&#10;vncf7WlWSctZS0tWcP9jK1BxZr5amuLP+dlZ3MoknJ1fzkjAU83LqcZum2ug1uf0pDiZjtE+mOGo&#10;EZpneg/WMSqphJUUu+Ay4CBch2756UWRar1OZrSJToSNfXQygkdW41g+7Z8Fun52A439HQwLKRZv&#10;RrizjZ4W1tsAuk7zfeS155u2OA1O/+LEZ+JUTlbHd3H1CwAA//8DAFBLAwQUAAYACAAAACEATTN8&#10;8+IAAAANAQAADwAAAGRycy9kb3ducmV2LnhtbEyPQUsDMRCF74L/IYzgpbRJt1jKutlShNoiWLDq&#10;wVu6mW4WN5Nlk7brv3d60ts3M4837xXLwbfijH1sAmmYThQIpCrYhmoNH+/r8QJETIasaQOhhh+M&#10;sCxvbwqT23ChNzzvUy3YhGJuNLiUulzKWDn0Jk5Ch8S3Y+i9STz2tbS9ubC5b2Wm1Fx60xB/cKbD&#10;J4fV9/7kNaw3brSSL6+f3Tbujj7bds+b0ZfW93fD6hFEwiH9ieEan6NDyZkO4UQ2ilbDeKa4S2KY&#10;PjBcFWq2YDowZXPeybKQ/1uUvwAAAP//AwBQSwECLQAUAAYACAAAACEAtoM4kv4AAADhAQAAEwAA&#10;AAAAAAAAAAAAAAAAAAAAW0NvbnRlbnRfVHlwZXNdLnhtbFBLAQItABQABgAIAAAAIQA4/SH/1gAA&#10;AJQBAAALAAAAAAAAAAAAAAAAAC8BAABfcmVscy8ucmVsc1BLAQItABQABgAIAAAAIQAwYL7YewIA&#10;AF8FAAAOAAAAAAAAAAAAAAAAAC4CAABkcnMvZTJvRG9jLnhtbFBLAQItABQABgAIAAAAIQBNM3zz&#10;4gAAAA0BAAAPAAAAAAAAAAAAAAAAANUEAABkcnMvZG93bnJldi54bWxQSwUGAAAAAAQABADzAAAA&#10;5AUAAAAA&#10;" filled="f" strokecolor="black [3213]" strokeweight="2pt">
                <w10:wrap anchorx="margin"/>
              </v:rect>
            </w:pict>
          </mc:Fallback>
        </mc:AlternateContent>
      </w:r>
      <w:r w:rsidRPr="00083401">
        <w:rPr>
          <w:rFonts w:ascii="Arial" w:eastAsia="Calibri" w:hAnsi="Arial" w:cs="Arial"/>
          <w:b/>
          <w:bCs/>
          <w:color w:val="0070C0"/>
        </w:rPr>
        <w:t>Example 4: Using Method 3 (Majority of Households)</w:t>
      </w:r>
    </w:p>
    <w:p w14:paraId="3C901B5F" w14:textId="77777777" w:rsidR="009F68B1" w:rsidRPr="00083401" w:rsidRDefault="009F68B1" w:rsidP="001E4A0F">
      <w:pPr>
        <w:spacing w:after="0"/>
        <w:rPr>
          <w:rFonts w:ascii="Arial" w:eastAsia="Calibri" w:hAnsi="Arial" w:cs="Arial"/>
          <w:b/>
          <w:bCs/>
          <w:color w:val="0070C0"/>
        </w:rPr>
      </w:pPr>
      <w:r w:rsidRPr="00083401">
        <w:rPr>
          <w:rFonts w:ascii="Arial" w:eastAsia="Calibri" w:hAnsi="Arial" w:cs="Arial"/>
          <w:b/>
          <w:bCs/>
          <w:color w:val="0070C0"/>
        </w:rPr>
        <w:t>Census Data D:</w:t>
      </w:r>
    </w:p>
    <w:tbl>
      <w:tblPr>
        <w:tblW w:w="5840" w:type="dxa"/>
        <w:tblLayout w:type="fixed"/>
        <w:tblLook w:val="04A0" w:firstRow="1" w:lastRow="0" w:firstColumn="1" w:lastColumn="0" w:noHBand="0" w:noVBand="1"/>
      </w:tblPr>
      <w:tblGrid>
        <w:gridCol w:w="1970"/>
        <w:gridCol w:w="1080"/>
        <w:gridCol w:w="2790"/>
      </w:tblGrid>
      <w:tr w:rsidR="009F68B1" w:rsidRPr="00083401" w14:paraId="43E5538E" w14:textId="77777777" w:rsidTr="00781406">
        <w:trPr>
          <w:trHeight w:val="300"/>
        </w:trPr>
        <w:tc>
          <w:tcPr>
            <w:tcW w:w="1970" w:type="dxa"/>
            <w:tcBorders>
              <w:top w:val="single" w:sz="8" w:space="0" w:color="auto"/>
              <w:left w:val="single" w:sz="8" w:space="0" w:color="auto"/>
              <w:bottom w:val="single" w:sz="8" w:space="0" w:color="auto"/>
              <w:right w:val="single" w:sz="8" w:space="0" w:color="auto"/>
            </w:tcBorders>
            <w:noWrap/>
            <w:vAlign w:val="bottom"/>
            <w:hideMark/>
          </w:tcPr>
          <w:p w14:paraId="7F76D889" w14:textId="77777777" w:rsidR="009F68B1" w:rsidRPr="00083401" w:rsidRDefault="009F68B1" w:rsidP="001E4A0F">
            <w:pPr>
              <w:spacing w:after="0"/>
              <w:jc w:val="center"/>
              <w:rPr>
                <w:rFonts w:ascii="Arial" w:eastAsia="Times New Roman" w:hAnsi="Arial" w:cs="Arial"/>
                <w:b/>
                <w:bCs/>
                <w:color w:val="000000"/>
                <w:sz w:val="20"/>
                <w:szCs w:val="20"/>
                <w:u w:val="single"/>
              </w:rPr>
            </w:pPr>
            <w:r w:rsidRPr="00083401">
              <w:rPr>
                <w:rFonts w:ascii="Arial" w:eastAsia="Times New Roman" w:hAnsi="Arial" w:cs="Arial"/>
                <w:b/>
                <w:bCs/>
                <w:color w:val="000000"/>
                <w:sz w:val="20"/>
                <w:szCs w:val="20"/>
                <w:u w:val="single"/>
              </w:rPr>
              <w:t>Census Tract ID</w:t>
            </w:r>
          </w:p>
        </w:tc>
        <w:tc>
          <w:tcPr>
            <w:tcW w:w="1080" w:type="dxa"/>
            <w:tcBorders>
              <w:top w:val="single" w:sz="8" w:space="0" w:color="auto"/>
              <w:left w:val="nil"/>
              <w:bottom w:val="single" w:sz="8" w:space="0" w:color="auto"/>
              <w:right w:val="single" w:sz="8" w:space="0" w:color="auto"/>
            </w:tcBorders>
            <w:noWrap/>
            <w:vAlign w:val="bottom"/>
            <w:hideMark/>
          </w:tcPr>
          <w:p w14:paraId="0D5DF57C" w14:textId="77777777" w:rsidR="009F68B1" w:rsidRPr="00083401" w:rsidRDefault="009F68B1" w:rsidP="001E4A0F">
            <w:pPr>
              <w:spacing w:after="0"/>
              <w:jc w:val="center"/>
              <w:rPr>
                <w:rFonts w:ascii="Arial" w:eastAsia="Times New Roman" w:hAnsi="Arial" w:cs="Arial"/>
                <w:b/>
                <w:bCs/>
                <w:color w:val="000000"/>
                <w:sz w:val="20"/>
                <w:szCs w:val="20"/>
                <w:u w:val="single"/>
              </w:rPr>
            </w:pPr>
            <w:r w:rsidRPr="00083401">
              <w:rPr>
                <w:rFonts w:ascii="Arial" w:eastAsia="Times New Roman" w:hAnsi="Arial" w:cs="Arial"/>
                <w:b/>
                <w:bCs/>
                <w:color w:val="000000"/>
                <w:sz w:val="20"/>
                <w:szCs w:val="20"/>
                <w:u w:val="single"/>
              </w:rPr>
              <w:t>AMHI</w:t>
            </w:r>
          </w:p>
        </w:tc>
        <w:tc>
          <w:tcPr>
            <w:tcW w:w="2790" w:type="dxa"/>
            <w:tcBorders>
              <w:top w:val="single" w:sz="8" w:space="0" w:color="auto"/>
              <w:left w:val="nil"/>
              <w:bottom w:val="single" w:sz="8" w:space="0" w:color="auto"/>
              <w:right w:val="single" w:sz="8" w:space="0" w:color="auto"/>
            </w:tcBorders>
            <w:noWrap/>
            <w:vAlign w:val="bottom"/>
            <w:hideMark/>
          </w:tcPr>
          <w:p w14:paraId="689F574F" w14:textId="77777777" w:rsidR="009F68B1" w:rsidRPr="00083401" w:rsidRDefault="009F68B1" w:rsidP="001E4A0F">
            <w:pPr>
              <w:spacing w:after="0"/>
              <w:jc w:val="center"/>
              <w:rPr>
                <w:rFonts w:ascii="Arial" w:eastAsia="Times New Roman" w:hAnsi="Arial" w:cs="Arial"/>
                <w:b/>
                <w:bCs/>
                <w:color w:val="000000"/>
                <w:sz w:val="20"/>
                <w:szCs w:val="20"/>
                <w:u w:val="single"/>
              </w:rPr>
            </w:pPr>
            <w:r w:rsidRPr="00083401">
              <w:rPr>
                <w:rFonts w:ascii="Arial" w:eastAsia="Times New Roman" w:hAnsi="Arial" w:cs="Arial"/>
                <w:b/>
                <w:bCs/>
                <w:color w:val="000000"/>
                <w:sz w:val="20"/>
                <w:szCs w:val="20"/>
                <w:u w:val="single"/>
              </w:rPr>
              <w:t>Household Connections</w:t>
            </w:r>
          </w:p>
        </w:tc>
      </w:tr>
      <w:tr w:rsidR="009F68B1" w:rsidRPr="00083401" w14:paraId="3B6584D8" w14:textId="77777777" w:rsidTr="00781406">
        <w:trPr>
          <w:trHeight w:val="290"/>
        </w:trPr>
        <w:tc>
          <w:tcPr>
            <w:tcW w:w="1970" w:type="dxa"/>
            <w:tcBorders>
              <w:top w:val="nil"/>
              <w:left w:val="single" w:sz="8" w:space="0" w:color="auto"/>
              <w:bottom w:val="single" w:sz="4" w:space="0" w:color="auto"/>
              <w:right w:val="single" w:sz="4" w:space="0" w:color="auto"/>
            </w:tcBorders>
            <w:noWrap/>
            <w:vAlign w:val="bottom"/>
            <w:hideMark/>
          </w:tcPr>
          <w:p w14:paraId="4FC350F7" w14:textId="77777777" w:rsidR="009F68B1" w:rsidRPr="00083401" w:rsidRDefault="009F68B1" w:rsidP="001E4A0F">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Tract A</w:t>
            </w:r>
          </w:p>
        </w:tc>
        <w:tc>
          <w:tcPr>
            <w:tcW w:w="1080" w:type="dxa"/>
            <w:tcBorders>
              <w:top w:val="nil"/>
              <w:left w:val="nil"/>
              <w:bottom w:val="single" w:sz="4" w:space="0" w:color="auto"/>
              <w:right w:val="single" w:sz="4" w:space="0" w:color="auto"/>
            </w:tcBorders>
            <w:noWrap/>
            <w:vAlign w:val="bottom"/>
            <w:hideMark/>
          </w:tcPr>
          <w:p w14:paraId="13060088" w14:textId="77777777" w:rsidR="009F68B1" w:rsidRPr="00083401" w:rsidRDefault="009F68B1" w:rsidP="001E4A0F">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85,500</w:t>
            </w:r>
          </w:p>
        </w:tc>
        <w:tc>
          <w:tcPr>
            <w:tcW w:w="2790" w:type="dxa"/>
            <w:tcBorders>
              <w:top w:val="nil"/>
              <w:left w:val="nil"/>
              <w:bottom w:val="single" w:sz="4" w:space="0" w:color="auto"/>
              <w:right w:val="single" w:sz="8" w:space="0" w:color="auto"/>
            </w:tcBorders>
            <w:noWrap/>
            <w:vAlign w:val="bottom"/>
            <w:hideMark/>
          </w:tcPr>
          <w:p w14:paraId="684F0AFD" w14:textId="77777777" w:rsidR="009F68B1" w:rsidRPr="00083401" w:rsidRDefault="009F68B1" w:rsidP="001E4A0F">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115</w:t>
            </w:r>
          </w:p>
        </w:tc>
      </w:tr>
      <w:tr w:rsidR="009F68B1" w:rsidRPr="00083401" w14:paraId="40C9C295" w14:textId="77777777" w:rsidTr="00781406">
        <w:trPr>
          <w:trHeight w:val="290"/>
        </w:trPr>
        <w:tc>
          <w:tcPr>
            <w:tcW w:w="1970" w:type="dxa"/>
            <w:tcBorders>
              <w:top w:val="nil"/>
              <w:left w:val="single" w:sz="8" w:space="0" w:color="auto"/>
              <w:bottom w:val="single" w:sz="4" w:space="0" w:color="auto"/>
              <w:right w:val="single" w:sz="4" w:space="0" w:color="auto"/>
            </w:tcBorders>
            <w:noWrap/>
            <w:vAlign w:val="bottom"/>
            <w:hideMark/>
          </w:tcPr>
          <w:p w14:paraId="40A632C0" w14:textId="77777777" w:rsidR="009F68B1" w:rsidRPr="00083401" w:rsidRDefault="009F68B1" w:rsidP="001E4A0F">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Tract B</w:t>
            </w:r>
          </w:p>
        </w:tc>
        <w:tc>
          <w:tcPr>
            <w:tcW w:w="1080" w:type="dxa"/>
            <w:tcBorders>
              <w:top w:val="nil"/>
              <w:left w:val="nil"/>
              <w:bottom w:val="single" w:sz="4" w:space="0" w:color="auto"/>
              <w:right w:val="single" w:sz="4" w:space="0" w:color="auto"/>
            </w:tcBorders>
            <w:noWrap/>
            <w:vAlign w:val="bottom"/>
            <w:hideMark/>
          </w:tcPr>
          <w:p w14:paraId="42F5D940" w14:textId="77777777" w:rsidR="009F68B1" w:rsidRPr="00083401" w:rsidRDefault="009F68B1" w:rsidP="001E4A0F">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135,000</w:t>
            </w:r>
          </w:p>
        </w:tc>
        <w:tc>
          <w:tcPr>
            <w:tcW w:w="2790" w:type="dxa"/>
            <w:tcBorders>
              <w:top w:val="nil"/>
              <w:left w:val="nil"/>
              <w:bottom w:val="single" w:sz="4" w:space="0" w:color="auto"/>
              <w:right w:val="single" w:sz="8" w:space="0" w:color="auto"/>
            </w:tcBorders>
            <w:noWrap/>
            <w:vAlign w:val="bottom"/>
            <w:hideMark/>
          </w:tcPr>
          <w:p w14:paraId="6C9C3C7F" w14:textId="77777777" w:rsidR="009F68B1" w:rsidRPr="00083401" w:rsidRDefault="009F68B1" w:rsidP="001E4A0F">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155</w:t>
            </w:r>
          </w:p>
        </w:tc>
      </w:tr>
      <w:tr w:rsidR="009F68B1" w:rsidRPr="00083401" w14:paraId="7B9AE8AD" w14:textId="77777777" w:rsidTr="00781406">
        <w:trPr>
          <w:trHeight w:val="290"/>
        </w:trPr>
        <w:tc>
          <w:tcPr>
            <w:tcW w:w="1970" w:type="dxa"/>
            <w:tcBorders>
              <w:top w:val="nil"/>
              <w:left w:val="single" w:sz="8" w:space="0" w:color="auto"/>
              <w:bottom w:val="single" w:sz="4" w:space="0" w:color="auto"/>
              <w:right w:val="single" w:sz="4" w:space="0" w:color="auto"/>
            </w:tcBorders>
            <w:noWrap/>
            <w:vAlign w:val="bottom"/>
            <w:hideMark/>
          </w:tcPr>
          <w:p w14:paraId="173A9E15" w14:textId="77777777" w:rsidR="009F68B1" w:rsidRPr="00083401" w:rsidRDefault="009F68B1" w:rsidP="001E4A0F">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Tract C</w:t>
            </w:r>
          </w:p>
        </w:tc>
        <w:tc>
          <w:tcPr>
            <w:tcW w:w="1080" w:type="dxa"/>
            <w:tcBorders>
              <w:top w:val="nil"/>
              <w:left w:val="nil"/>
              <w:bottom w:val="single" w:sz="4" w:space="0" w:color="auto"/>
              <w:right w:val="single" w:sz="4" w:space="0" w:color="auto"/>
            </w:tcBorders>
            <w:noWrap/>
            <w:vAlign w:val="bottom"/>
            <w:hideMark/>
          </w:tcPr>
          <w:p w14:paraId="3ECF37D6" w14:textId="77777777" w:rsidR="009F68B1" w:rsidRPr="00083401" w:rsidRDefault="009F68B1" w:rsidP="001E4A0F">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98,500</w:t>
            </w:r>
          </w:p>
        </w:tc>
        <w:tc>
          <w:tcPr>
            <w:tcW w:w="2790" w:type="dxa"/>
            <w:tcBorders>
              <w:top w:val="nil"/>
              <w:left w:val="nil"/>
              <w:bottom w:val="single" w:sz="4" w:space="0" w:color="auto"/>
              <w:right w:val="single" w:sz="8" w:space="0" w:color="auto"/>
            </w:tcBorders>
            <w:noWrap/>
            <w:vAlign w:val="bottom"/>
            <w:hideMark/>
          </w:tcPr>
          <w:p w14:paraId="2E9DED07" w14:textId="77777777" w:rsidR="009F68B1" w:rsidRPr="00083401" w:rsidRDefault="009F68B1" w:rsidP="001E4A0F">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190</w:t>
            </w:r>
          </w:p>
        </w:tc>
      </w:tr>
      <w:tr w:rsidR="009F68B1" w:rsidRPr="00083401" w14:paraId="49C6C841" w14:textId="77777777" w:rsidTr="00781406">
        <w:trPr>
          <w:trHeight w:val="290"/>
        </w:trPr>
        <w:tc>
          <w:tcPr>
            <w:tcW w:w="1970" w:type="dxa"/>
            <w:tcBorders>
              <w:top w:val="nil"/>
              <w:left w:val="single" w:sz="8" w:space="0" w:color="auto"/>
              <w:bottom w:val="single" w:sz="4" w:space="0" w:color="auto"/>
              <w:right w:val="single" w:sz="4" w:space="0" w:color="auto"/>
            </w:tcBorders>
            <w:noWrap/>
            <w:vAlign w:val="bottom"/>
            <w:hideMark/>
          </w:tcPr>
          <w:p w14:paraId="00DD2B77" w14:textId="77777777" w:rsidR="009F68B1" w:rsidRPr="00083401" w:rsidRDefault="009F68B1" w:rsidP="001E4A0F">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Tract D</w:t>
            </w:r>
          </w:p>
        </w:tc>
        <w:tc>
          <w:tcPr>
            <w:tcW w:w="1080" w:type="dxa"/>
            <w:tcBorders>
              <w:top w:val="nil"/>
              <w:left w:val="nil"/>
              <w:bottom w:val="single" w:sz="4" w:space="0" w:color="auto"/>
              <w:right w:val="single" w:sz="4" w:space="0" w:color="auto"/>
            </w:tcBorders>
            <w:noWrap/>
            <w:vAlign w:val="bottom"/>
            <w:hideMark/>
          </w:tcPr>
          <w:p w14:paraId="3FD91606" w14:textId="77777777" w:rsidR="009F68B1" w:rsidRPr="00083401" w:rsidRDefault="009F68B1" w:rsidP="001E4A0F">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134,000</w:t>
            </w:r>
          </w:p>
        </w:tc>
        <w:tc>
          <w:tcPr>
            <w:tcW w:w="2790" w:type="dxa"/>
            <w:tcBorders>
              <w:top w:val="nil"/>
              <w:left w:val="nil"/>
              <w:bottom w:val="single" w:sz="4" w:space="0" w:color="auto"/>
              <w:right w:val="single" w:sz="8" w:space="0" w:color="auto"/>
            </w:tcBorders>
            <w:noWrap/>
            <w:vAlign w:val="bottom"/>
            <w:hideMark/>
          </w:tcPr>
          <w:p w14:paraId="062EBAF4" w14:textId="77777777" w:rsidR="009F68B1" w:rsidRPr="00083401" w:rsidRDefault="009F68B1" w:rsidP="001E4A0F">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145</w:t>
            </w:r>
          </w:p>
        </w:tc>
      </w:tr>
      <w:tr w:rsidR="009F68B1" w:rsidRPr="00083401" w14:paraId="34538BED" w14:textId="77777777" w:rsidTr="00781406">
        <w:trPr>
          <w:trHeight w:val="300"/>
        </w:trPr>
        <w:tc>
          <w:tcPr>
            <w:tcW w:w="1970" w:type="dxa"/>
            <w:tcBorders>
              <w:top w:val="nil"/>
              <w:left w:val="single" w:sz="8" w:space="0" w:color="auto"/>
              <w:bottom w:val="single" w:sz="8" w:space="0" w:color="auto"/>
              <w:right w:val="single" w:sz="4" w:space="0" w:color="auto"/>
            </w:tcBorders>
            <w:noWrap/>
            <w:vAlign w:val="bottom"/>
            <w:hideMark/>
          </w:tcPr>
          <w:p w14:paraId="69FD467E" w14:textId="77777777" w:rsidR="009F68B1" w:rsidRPr="00083401" w:rsidRDefault="009F68B1" w:rsidP="001E4A0F">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Tract E</w:t>
            </w:r>
          </w:p>
        </w:tc>
        <w:tc>
          <w:tcPr>
            <w:tcW w:w="1080" w:type="dxa"/>
            <w:tcBorders>
              <w:top w:val="nil"/>
              <w:left w:val="nil"/>
              <w:bottom w:val="single" w:sz="8" w:space="0" w:color="auto"/>
              <w:right w:val="single" w:sz="4" w:space="0" w:color="auto"/>
            </w:tcBorders>
            <w:noWrap/>
            <w:vAlign w:val="bottom"/>
            <w:hideMark/>
          </w:tcPr>
          <w:p w14:paraId="34864AA8" w14:textId="77777777" w:rsidR="009F68B1" w:rsidRPr="00083401" w:rsidRDefault="009F68B1" w:rsidP="001E4A0F">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95,500</w:t>
            </w:r>
          </w:p>
        </w:tc>
        <w:tc>
          <w:tcPr>
            <w:tcW w:w="2790" w:type="dxa"/>
            <w:tcBorders>
              <w:top w:val="nil"/>
              <w:left w:val="nil"/>
              <w:bottom w:val="single" w:sz="8" w:space="0" w:color="auto"/>
              <w:right w:val="single" w:sz="8" w:space="0" w:color="auto"/>
            </w:tcBorders>
            <w:noWrap/>
            <w:vAlign w:val="bottom"/>
            <w:hideMark/>
          </w:tcPr>
          <w:p w14:paraId="1EEAE4AD" w14:textId="77777777" w:rsidR="009F68B1" w:rsidRPr="00083401" w:rsidRDefault="009F68B1" w:rsidP="001E4A0F">
            <w:pPr>
              <w:spacing w:after="0"/>
              <w:jc w:val="center"/>
              <w:rPr>
                <w:rFonts w:ascii="Arial" w:eastAsia="Times New Roman" w:hAnsi="Arial" w:cs="Arial"/>
                <w:color w:val="000000"/>
                <w:sz w:val="20"/>
                <w:szCs w:val="20"/>
              </w:rPr>
            </w:pPr>
            <w:r w:rsidRPr="00083401">
              <w:rPr>
                <w:rFonts w:ascii="Arial" w:eastAsia="Times New Roman" w:hAnsi="Arial" w:cs="Arial"/>
                <w:color w:val="000000"/>
                <w:sz w:val="20"/>
                <w:szCs w:val="20"/>
              </w:rPr>
              <w:t>180</w:t>
            </w:r>
          </w:p>
        </w:tc>
      </w:tr>
    </w:tbl>
    <w:p w14:paraId="042BDD17" w14:textId="77777777" w:rsidR="009F68B1" w:rsidRPr="00083401" w:rsidRDefault="009F68B1" w:rsidP="001E4A0F">
      <w:pPr>
        <w:spacing w:after="0" w:line="276" w:lineRule="auto"/>
        <w:rPr>
          <w:rFonts w:ascii="Arial" w:eastAsia="Calibri" w:hAnsi="Arial" w:cs="Arial"/>
          <w:b/>
          <w:bCs/>
          <w:color w:val="0070C0"/>
        </w:rPr>
      </w:pPr>
    </w:p>
    <w:p w14:paraId="21CD749A" w14:textId="77777777" w:rsidR="009F68B1" w:rsidRPr="00083401" w:rsidRDefault="009F68B1" w:rsidP="001E4A0F">
      <w:pPr>
        <w:spacing w:after="0" w:line="276" w:lineRule="auto"/>
        <w:rPr>
          <w:rFonts w:ascii="Arial" w:eastAsiaTheme="minorEastAsia" w:hAnsi="Arial" w:cs="Arial"/>
        </w:rPr>
      </w:pPr>
      <w:r w:rsidRPr="00083401">
        <w:rPr>
          <w:rFonts w:ascii="Arial" w:eastAsia="Calibri" w:hAnsi="Arial" w:cs="Arial"/>
          <w:b/>
          <w:bCs/>
          <w:color w:val="0070C0"/>
        </w:rPr>
        <w:t>Method 1 (Average):</w:t>
      </w:r>
    </w:p>
    <w:p w14:paraId="61FF0917" w14:textId="77777777" w:rsidR="009F68B1" w:rsidRPr="00083401" w:rsidRDefault="009F68B1" w:rsidP="009F68B1">
      <w:pPr>
        <w:tabs>
          <w:tab w:val="left" w:pos="2190"/>
        </w:tabs>
        <w:rPr>
          <w:rFonts w:ascii="Arial" w:eastAsiaTheme="minorEastAsia" w:hAnsi="Arial" w:cs="Arial"/>
          <w:i/>
          <w:iCs/>
        </w:rPr>
      </w:pPr>
      <w:r w:rsidRPr="00083401">
        <w:rPr>
          <w:rFonts w:ascii="Arial" w:eastAsiaTheme="minorEastAsia" w:hAnsi="Arial" w:cs="Arial"/>
          <w:noProof/>
        </w:rPr>
        <mc:AlternateContent>
          <mc:Choice Requires="wps">
            <w:drawing>
              <wp:inline distT="0" distB="0" distL="0" distR="0" wp14:anchorId="07C4E240" wp14:editId="272862A1">
                <wp:extent cx="4064000" cy="965200"/>
                <wp:effectExtent l="0" t="0" r="1270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965200"/>
                        </a:xfrm>
                        <a:prstGeom prst="rect">
                          <a:avLst/>
                        </a:prstGeom>
                        <a:solidFill>
                          <a:srgbClr val="FFFFFF"/>
                        </a:solidFill>
                        <a:ln w="9525">
                          <a:solidFill>
                            <a:srgbClr val="000000"/>
                          </a:solidFill>
                          <a:miter lim="800000"/>
                          <a:headEnd/>
                          <a:tailEnd/>
                        </a:ln>
                      </wps:spPr>
                      <wps:txbx>
                        <w:txbxContent>
                          <w:p w14:paraId="1003D6A6" w14:textId="77777777" w:rsidR="009F68B1" w:rsidRPr="00D97EA2" w:rsidRDefault="009F68B1" w:rsidP="009F68B1">
                            <w:pPr>
                              <w:rPr>
                                <w:rFonts w:eastAsiaTheme="minorEastAsia"/>
                                <w:sz w:val="20"/>
                                <w:szCs w:val="20"/>
                              </w:rPr>
                            </w:pPr>
                            <w:r w:rsidRPr="00D97EA2">
                              <w:rPr>
                                <w:rFonts w:ascii="Cambria Math" w:hAnsi="Cambria Math"/>
                                <w:i/>
                                <w:sz w:val="20"/>
                                <w:szCs w:val="20"/>
                              </w:rPr>
                              <w:br/>
                            </w:r>
                            <m:oMathPara>
                              <m:oMath>
                                <m:f>
                                  <m:fPr>
                                    <m:ctrlPr>
                                      <w:rPr>
                                        <w:rFonts w:ascii="Cambria Math" w:hAnsi="Cambria Math"/>
                                        <w:i/>
                                        <w:sz w:val="20"/>
                                        <w:szCs w:val="20"/>
                                      </w:rPr>
                                    </m:ctrlPr>
                                  </m:fPr>
                                  <m:num>
                                    <m:r>
                                      <w:rPr>
                                        <w:rFonts w:ascii="Cambria Math" w:hAnsi="Cambria Math"/>
                                        <w:sz w:val="20"/>
                                        <w:szCs w:val="20"/>
                                      </w:rPr>
                                      <m:t>A1+B1+C1+D1+E1</m:t>
                                    </m:r>
                                  </m:num>
                                  <m:den>
                                    <m:r>
                                      <w:rPr>
                                        <w:rFonts w:ascii="Cambria Math" w:hAnsi="Cambria Math"/>
                                        <w:sz w:val="20"/>
                                        <w:szCs w:val="20"/>
                                      </w:rPr>
                                      <m:t>n</m:t>
                                    </m:r>
                                  </m:den>
                                </m:f>
                                <m:r>
                                  <w:rPr>
                                    <w:rFonts w:ascii="Cambria Math" w:eastAsiaTheme="minorEastAsia" w:hAnsi="Cambria Math"/>
                                    <w:sz w:val="20"/>
                                    <w:szCs w:val="20"/>
                                  </w:rPr>
                                  <m:t>=average AMHI</m:t>
                                </m:r>
                              </m:oMath>
                            </m:oMathPara>
                          </w:p>
                          <w:p w14:paraId="7E4E5320" w14:textId="77777777" w:rsidR="009F68B1" w:rsidRPr="00D97EA2" w:rsidRDefault="009F68B1" w:rsidP="009F68B1">
                            <w:pPr>
                              <w:tabs>
                                <w:tab w:val="left" w:pos="2190"/>
                              </w:tabs>
                              <w:rPr>
                                <w:rFonts w:eastAsiaTheme="minorEastAsia"/>
                                <w:i/>
                                <w:iCs/>
                                <w:sz w:val="20"/>
                                <w:szCs w:val="20"/>
                              </w:rPr>
                            </w:pPr>
                            <w:r w:rsidRPr="00D97EA2">
                              <w:rPr>
                                <w:rFonts w:eastAsiaTheme="minorEastAsia"/>
                                <w:i/>
                                <w:iCs/>
                                <w:sz w:val="20"/>
                                <w:szCs w:val="20"/>
                              </w:rPr>
                              <w:t xml:space="preserve">Where: “A1” equals the AMHI for Tract A, etc. </w:t>
                            </w:r>
                          </w:p>
                          <w:p w14:paraId="1DD7F501" w14:textId="77777777" w:rsidR="009F68B1" w:rsidRPr="00D97EA2" w:rsidRDefault="009F68B1" w:rsidP="009F68B1">
                            <w:pPr>
                              <w:rPr>
                                <w:sz w:val="20"/>
                                <w:szCs w:val="20"/>
                              </w:rPr>
                            </w:pPr>
                            <w:r w:rsidRPr="00D97EA2">
                              <w:rPr>
                                <w:rFonts w:eastAsiaTheme="minorEastAsia"/>
                                <w:i/>
                                <w:iCs/>
                                <w:sz w:val="20"/>
                                <w:szCs w:val="20"/>
                              </w:rPr>
                              <w:tab/>
                              <w:t>“n” equals the number of representative Census Tracts</w:t>
                            </w:r>
                          </w:p>
                        </w:txbxContent>
                      </wps:txbx>
                      <wps:bodyPr rot="0" vert="horz" wrap="square" lIns="91440" tIns="45720" rIns="91440" bIns="45720" anchor="t" anchorCtr="0">
                        <a:noAutofit/>
                      </wps:bodyPr>
                    </wps:wsp>
                  </a:graphicData>
                </a:graphic>
              </wp:inline>
            </w:drawing>
          </mc:Choice>
          <mc:Fallback>
            <w:pict>
              <v:shape w14:anchorId="07C4E240" id="_x0000_s1029" type="#_x0000_t202" style="width:320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lbBFgIAACYEAAAOAAAAZHJzL2Uyb0RvYy54bWysU9tu2zAMfR+wfxD0vtjJkqw14hRdugwD&#10;ugvQ7QMYWY6FyaImKbGzrx8lu2m6YS/D/CCIJnV4eEiubvpWs6N0XqEp+XSScyaNwEqZfcm/fd2+&#10;uuLMBzAVaDSy5Cfp+c365YtVZws5wwZ1JR0jEOOLzpa8CcEWWeZFI1vwE7TSkLNG10Ig0+2zykFH&#10;6K3OZnm+zDp0lXUopPf0925w8nXCr2spwue69jIwXXLiFtLp0rmLZ7ZeQbF3YBslRhrwDyxaUIaS&#10;nqHuIAA7OPUHVKuEQ491mAhsM6xrJWSqgaqZ5r9V89CAlakWEsfbs0z+/8GKT8cH+8Wx0L/FnhqY&#10;ivD2HsV3zwxuGjB7eescdo2EihJPo2RZZ30xPo1S+8JHkF33EStqMhwCJqC+dm1UhepkhE4NOJ1F&#10;l31ggn7O8+U8z8klyHe9XFBXUwooHl9b58N7iS2Ll5I7ampCh+O9D5ENFI8hMZlHraqt0joZbr/b&#10;aMeOQAOwTd+I/ixMG9ZR9sVsMQjwVwhiGskOWZ9BtCrQJGvVlvzqHARFlO2dqdKcBVB6uBNlbUYd&#10;o3SDiKHf9UxVJX8dE0RZd1idSFiHw+DSotGlQfeTs46GtuT+xwGc5Ex/MNSc6+l8Hqc8GfPFmxkZ&#10;7tKzu/SAEQRV8sDZcN2EtBlRN4O31MRaJX2fmIyUaRiT7OPixGm/tFPU03qvfwEAAP//AwBQSwME&#10;FAAGAAgAAAAhAK++abbbAAAABQEAAA8AAABkcnMvZG93bnJldi54bWxMj8FOwzAQRO9I/IO1SFwQ&#10;tSkllBCnQkgguEFBcHXjbRJhr4PtpuHvWbjAZaXRjGbfVKvJOzFiTH0gDWczBQKpCbanVsPry93p&#10;EkTKhqxxgVDDFyZY1YcHlSlt2NMzjuvcCi6hVBoNXc5DKWVqOvQmzcKAxN42RG8yy9hKG82ey72T&#10;c6UK6U1P/KEzA9522Hysd17DcvEwvqfH86e3pti6q3xyOd5/Rq2Pj6abaxAZp/wXhh98RoeamTZh&#10;RzYJp4GH5N/LXrFQLDccupgrkHUl/9PX3wAAAP//AwBQSwECLQAUAAYACAAAACEAtoM4kv4AAADh&#10;AQAAEwAAAAAAAAAAAAAAAAAAAAAAW0NvbnRlbnRfVHlwZXNdLnhtbFBLAQItABQABgAIAAAAIQA4&#10;/SH/1gAAAJQBAAALAAAAAAAAAAAAAAAAAC8BAABfcmVscy8ucmVsc1BLAQItABQABgAIAAAAIQCD&#10;8lbBFgIAACYEAAAOAAAAAAAAAAAAAAAAAC4CAABkcnMvZTJvRG9jLnhtbFBLAQItABQABgAIAAAA&#10;IQCvvmm22wAAAAUBAAAPAAAAAAAAAAAAAAAAAHAEAABkcnMvZG93bnJldi54bWxQSwUGAAAAAAQA&#10;BADzAAAAeAUAAAAA&#10;">
                <v:textbox>
                  <w:txbxContent>
                    <w:p w14:paraId="1003D6A6" w14:textId="77777777" w:rsidR="009F68B1" w:rsidRPr="00D97EA2" w:rsidRDefault="009F68B1" w:rsidP="009F68B1">
                      <w:pPr>
                        <w:rPr>
                          <w:rFonts w:eastAsiaTheme="minorEastAsia"/>
                          <w:sz w:val="20"/>
                          <w:szCs w:val="20"/>
                        </w:rPr>
                      </w:pPr>
                      <w:r w:rsidRPr="00D97EA2">
                        <w:rPr>
                          <w:rFonts w:ascii="Cambria Math" w:hAnsi="Cambria Math"/>
                          <w:i/>
                          <w:sz w:val="20"/>
                          <w:szCs w:val="20"/>
                        </w:rPr>
                        <w:br/>
                      </w:r>
                      <m:oMathPara>
                        <m:oMath>
                          <m:f>
                            <m:fPr>
                              <m:ctrlPr>
                                <w:rPr>
                                  <w:rFonts w:ascii="Cambria Math" w:hAnsi="Cambria Math"/>
                                  <w:i/>
                                  <w:sz w:val="20"/>
                                  <w:szCs w:val="20"/>
                                </w:rPr>
                              </m:ctrlPr>
                            </m:fPr>
                            <m:num>
                              <m:r>
                                <w:rPr>
                                  <w:rFonts w:ascii="Cambria Math" w:hAnsi="Cambria Math"/>
                                  <w:sz w:val="20"/>
                                  <w:szCs w:val="20"/>
                                </w:rPr>
                                <m:t>A1+B1+C1+D1+E1</m:t>
                              </m:r>
                            </m:num>
                            <m:den>
                              <m:r>
                                <w:rPr>
                                  <w:rFonts w:ascii="Cambria Math" w:hAnsi="Cambria Math"/>
                                  <w:sz w:val="20"/>
                                  <w:szCs w:val="20"/>
                                </w:rPr>
                                <m:t>n</m:t>
                              </m:r>
                            </m:den>
                          </m:f>
                          <m:r>
                            <w:rPr>
                              <w:rFonts w:ascii="Cambria Math" w:eastAsiaTheme="minorEastAsia" w:hAnsi="Cambria Math"/>
                              <w:sz w:val="20"/>
                              <w:szCs w:val="20"/>
                            </w:rPr>
                            <m:t>=average AMHI</m:t>
                          </m:r>
                        </m:oMath>
                      </m:oMathPara>
                    </w:p>
                    <w:p w14:paraId="7E4E5320" w14:textId="77777777" w:rsidR="009F68B1" w:rsidRPr="00D97EA2" w:rsidRDefault="009F68B1" w:rsidP="009F68B1">
                      <w:pPr>
                        <w:tabs>
                          <w:tab w:val="left" w:pos="2190"/>
                        </w:tabs>
                        <w:rPr>
                          <w:rFonts w:eastAsiaTheme="minorEastAsia"/>
                          <w:i/>
                          <w:iCs/>
                          <w:sz w:val="20"/>
                          <w:szCs w:val="20"/>
                        </w:rPr>
                      </w:pPr>
                      <w:r w:rsidRPr="00D97EA2">
                        <w:rPr>
                          <w:rFonts w:eastAsiaTheme="minorEastAsia"/>
                          <w:i/>
                          <w:iCs/>
                          <w:sz w:val="20"/>
                          <w:szCs w:val="20"/>
                        </w:rPr>
                        <w:t xml:space="preserve">Where: “A1” equals the AMHI for Tract A, etc. </w:t>
                      </w:r>
                    </w:p>
                    <w:p w14:paraId="1DD7F501" w14:textId="77777777" w:rsidR="009F68B1" w:rsidRPr="00D97EA2" w:rsidRDefault="009F68B1" w:rsidP="009F68B1">
                      <w:pPr>
                        <w:rPr>
                          <w:sz w:val="20"/>
                          <w:szCs w:val="20"/>
                        </w:rPr>
                      </w:pPr>
                      <w:r w:rsidRPr="00D97EA2">
                        <w:rPr>
                          <w:rFonts w:eastAsiaTheme="minorEastAsia"/>
                          <w:i/>
                          <w:iCs/>
                          <w:sz w:val="20"/>
                          <w:szCs w:val="20"/>
                        </w:rPr>
                        <w:tab/>
                        <w:t>“n” equals the number of representative Census Tracts</w:t>
                      </w:r>
                    </w:p>
                  </w:txbxContent>
                </v:textbox>
                <w10:anchorlock/>
              </v:shape>
            </w:pict>
          </mc:Fallback>
        </mc:AlternateContent>
      </w:r>
    </w:p>
    <w:p w14:paraId="100CACB2" w14:textId="77777777" w:rsidR="009F68B1" w:rsidRPr="00083401" w:rsidRDefault="00B5720D" w:rsidP="009F68B1">
      <w:pPr>
        <w:tabs>
          <w:tab w:val="left" w:pos="2190"/>
        </w:tabs>
        <w:rPr>
          <w:rFonts w:ascii="Arial" w:eastAsiaTheme="minorEastAsia" w:hAnsi="Arial" w:cs="Arial"/>
          <w:i/>
          <w:iCs/>
          <w:sz w:val="20"/>
          <w:szCs w:val="20"/>
        </w:rPr>
      </w:pPr>
      <m:oMathPara>
        <m:oMath>
          <m:f>
            <m:fPr>
              <m:ctrlPr>
                <w:rPr>
                  <w:rFonts w:ascii="Cambria Math" w:eastAsiaTheme="minorEastAsia" w:hAnsi="Cambria Math" w:cs="Arial"/>
                  <w:i/>
                  <w:iCs/>
                  <w:sz w:val="20"/>
                  <w:szCs w:val="20"/>
                </w:rPr>
              </m:ctrlPr>
            </m:fPr>
            <m:num>
              <m:r>
                <w:rPr>
                  <w:rFonts w:ascii="Cambria Math" w:eastAsiaTheme="minorEastAsia" w:hAnsi="Cambria Math" w:cs="Arial"/>
                  <w:sz w:val="20"/>
                  <w:szCs w:val="20"/>
                </w:rPr>
                <m:t>85,500+135,000+98,500+134,000+95,500</m:t>
              </m:r>
            </m:num>
            <m:den>
              <m:r>
                <w:rPr>
                  <w:rFonts w:ascii="Cambria Math" w:eastAsiaTheme="minorEastAsia" w:hAnsi="Cambria Math" w:cs="Arial"/>
                  <w:sz w:val="20"/>
                  <w:szCs w:val="20"/>
                </w:rPr>
                <m:t>5</m:t>
              </m:r>
            </m:den>
          </m:f>
          <m:r>
            <w:rPr>
              <w:rFonts w:ascii="Cambria Math" w:eastAsiaTheme="minorEastAsia" w:hAnsi="Cambria Math" w:cs="Arial"/>
              <w:sz w:val="20"/>
              <w:szCs w:val="20"/>
            </w:rPr>
            <m:t>=109,700</m:t>
          </m:r>
        </m:oMath>
      </m:oMathPara>
    </w:p>
    <w:p w14:paraId="5149ED5F" w14:textId="77777777" w:rsidR="009F68B1" w:rsidRPr="00083401" w:rsidRDefault="009F68B1" w:rsidP="001E4A0F">
      <w:pPr>
        <w:spacing w:after="0" w:line="276" w:lineRule="auto"/>
        <w:rPr>
          <w:rFonts w:ascii="Arial" w:eastAsiaTheme="minorEastAsia" w:hAnsi="Arial" w:cs="Arial"/>
        </w:rPr>
      </w:pPr>
      <w:r w:rsidRPr="00083401">
        <w:rPr>
          <w:rFonts w:ascii="Arial" w:eastAsia="Calibri" w:hAnsi="Arial" w:cs="Arial"/>
          <w:b/>
          <w:bCs/>
          <w:color w:val="0070C0"/>
        </w:rPr>
        <w:t>Method 2 (Weighted Average):</w:t>
      </w:r>
      <w:r w:rsidRPr="00083401">
        <w:rPr>
          <w:rFonts w:ascii="Arial" w:eastAsiaTheme="minorEastAsia" w:hAnsi="Arial" w:cs="Arial"/>
          <w:noProof/>
        </w:rPr>
        <w:t xml:space="preserve"> </w:t>
      </w:r>
    </w:p>
    <w:p w14:paraId="1C244502" w14:textId="77777777" w:rsidR="009F68B1" w:rsidRPr="00083401" w:rsidRDefault="009F68B1" w:rsidP="009F68B1">
      <w:pPr>
        <w:tabs>
          <w:tab w:val="left" w:pos="2190"/>
        </w:tabs>
        <w:rPr>
          <w:rFonts w:ascii="Arial" w:eastAsiaTheme="minorEastAsia" w:hAnsi="Arial" w:cs="Arial"/>
        </w:rPr>
      </w:pPr>
      <w:r w:rsidRPr="00083401">
        <w:rPr>
          <w:rFonts w:ascii="Arial" w:eastAsiaTheme="minorEastAsia" w:hAnsi="Arial" w:cs="Arial"/>
          <w:noProof/>
        </w:rPr>
        <mc:AlternateContent>
          <mc:Choice Requires="wps">
            <w:drawing>
              <wp:inline distT="0" distB="0" distL="0" distR="0" wp14:anchorId="535C88DD" wp14:editId="1FFB5FFA">
                <wp:extent cx="5905500" cy="971550"/>
                <wp:effectExtent l="0" t="0" r="19050" b="1905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71550"/>
                        </a:xfrm>
                        <a:prstGeom prst="rect">
                          <a:avLst/>
                        </a:prstGeom>
                        <a:solidFill>
                          <a:srgbClr val="FFFFFF"/>
                        </a:solidFill>
                        <a:ln w="9525">
                          <a:solidFill>
                            <a:srgbClr val="000000"/>
                          </a:solidFill>
                          <a:miter lim="800000"/>
                          <a:headEnd/>
                          <a:tailEnd/>
                        </a:ln>
                      </wps:spPr>
                      <wps:txbx>
                        <w:txbxContent>
                          <w:p w14:paraId="00DEDCF1" w14:textId="77777777" w:rsidR="009F68B1" w:rsidRPr="00D97EA2" w:rsidRDefault="009F68B1" w:rsidP="009F68B1">
                            <w:pPr>
                              <w:rPr>
                                <w:rFonts w:ascii="Cambria Math" w:eastAsiaTheme="minorEastAsia" w:hAnsi="Cambria Math"/>
                                <w:i/>
                                <w:sz w:val="20"/>
                                <w:szCs w:val="20"/>
                              </w:rPr>
                            </w:pPr>
                            <w:r w:rsidRPr="00D97EA2">
                              <w:rPr>
                                <w:rFonts w:ascii="Cambria Math" w:eastAsiaTheme="minorEastAsia" w:hAnsi="Cambria Math"/>
                                <w:i/>
                                <w:sz w:val="20"/>
                                <w:szCs w:val="20"/>
                              </w:rPr>
                              <w:br/>
                            </w:r>
                            <m:oMathPara>
                              <m:oMath>
                                <m:f>
                                  <m:fPr>
                                    <m:ctrlPr>
                                      <w:rPr>
                                        <w:rFonts w:ascii="Cambria Math" w:eastAsiaTheme="minorEastAsia" w:hAnsi="Cambria Math"/>
                                        <w:i/>
                                        <w:sz w:val="20"/>
                                        <w:szCs w:val="20"/>
                                      </w:rPr>
                                    </m:ctrlPr>
                                  </m:fPr>
                                  <m:num>
                                    <m:d>
                                      <m:dPr>
                                        <m:ctrlPr>
                                          <w:rPr>
                                            <w:rFonts w:ascii="Cambria Math" w:eastAsiaTheme="minorEastAsia" w:hAnsi="Cambria Math"/>
                                            <w:i/>
                                            <w:sz w:val="20"/>
                                            <w:szCs w:val="20"/>
                                          </w:rPr>
                                        </m:ctrlPr>
                                      </m:dPr>
                                      <m:e>
                                        <m:r>
                                          <w:rPr>
                                            <w:rFonts w:ascii="Cambria Math" w:eastAsiaTheme="minorEastAsia" w:hAnsi="Cambria Math"/>
                                            <w:sz w:val="20"/>
                                            <w:szCs w:val="20"/>
                                          </w:rPr>
                                          <m:t>A1*A2</m:t>
                                        </m:r>
                                      </m:e>
                                    </m:d>
                                    <m:r>
                                      <w:rPr>
                                        <w:rFonts w:ascii="Cambria Math" w:eastAsiaTheme="minorEastAsia"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sz w:val="20"/>
                                            <w:szCs w:val="20"/>
                                          </w:rPr>
                                          <m:t>B1*B2</m:t>
                                        </m:r>
                                      </m:e>
                                    </m:d>
                                    <m:r>
                                      <w:rPr>
                                        <w:rFonts w:ascii="Cambria Math" w:eastAsiaTheme="minorEastAsia"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sz w:val="20"/>
                                            <w:szCs w:val="20"/>
                                          </w:rPr>
                                          <m:t>C1*C2</m:t>
                                        </m:r>
                                      </m:e>
                                    </m:d>
                                    <m:r>
                                      <w:rPr>
                                        <w:rFonts w:ascii="Cambria Math" w:eastAsiaTheme="minorEastAsia"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sz w:val="20"/>
                                            <w:szCs w:val="20"/>
                                          </w:rPr>
                                          <m:t>D1*D2</m:t>
                                        </m:r>
                                      </m:e>
                                    </m:d>
                                    <m:r>
                                      <w:rPr>
                                        <w:rFonts w:ascii="Cambria Math" w:eastAsiaTheme="minorEastAsia"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sz w:val="20"/>
                                            <w:szCs w:val="20"/>
                                          </w:rPr>
                                          <m:t>E1*E2</m:t>
                                        </m:r>
                                      </m:e>
                                    </m:d>
                                  </m:num>
                                  <m:den>
                                    <m:r>
                                      <w:rPr>
                                        <w:rFonts w:ascii="Cambria Math" w:eastAsiaTheme="minorEastAsia" w:hAnsi="Cambria Math"/>
                                        <w:sz w:val="20"/>
                                        <w:szCs w:val="20"/>
                                      </w:rPr>
                                      <m:t>A2+B2+C2+D2+E2</m:t>
                                    </m:r>
                                  </m:den>
                                </m:f>
                                <m:r>
                                  <w:rPr>
                                    <w:rFonts w:ascii="Cambria Math" w:eastAsiaTheme="minorEastAsia" w:hAnsi="Cambria Math"/>
                                    <w:sz w:val="20"/>
                                    <w:szCs w:val="20"/>
                                  </w:rPr>
                                  <m:t>=weighted average AMHI</m:t>
                                </m:r>
                              </m:oMath>
                            </m:oMathPara>
                          </w:p>
                          <w:p w14:paraId="00CEB829" w14:textId="77777777" w:rsidR="009F68B1" w:rsidRPr="00D97EA2" w:rsidRDefault="009F68B1" w:rsidP="009F68B1">
                            <w:pPr>
                              <w:tabs>
                                <w:tab w:val="left" w:pos="2190"/>
                              </w:tabs>
                              <w:rPr>
                                <w:rFonts w:eastAsiaTheme="minorEastAsia"/>
                                <w:i/>
                                <w:iCs/>
                                <w:sz w:val="20"/>
                                <w:szCs w:val="20"/>
                              </w:rPr>
                            </w:pPr>
                            <w:r w:rsidRPr="00D97EA2">
                              <w:rPr>
                                <w:rFonts w:eastAsiaTheme="minorEastAsia"/>
                                <w:i/>
                                <w:iCs/>
                                <w:sz w:val="20"/>
                                <w:szCs w:val="20"/>
                              </w:rPr>
                              <w:t xml:space="preserve">Where: </w:t>
                            </w:r>
                            <w:r>
                              <w:rPr>
                                <w:rFonts w:eastAsiaTheme="minorEastAsia"/>
                                <w:i/>
                                <w:iCs/>
                                <w:sz w:val="20"/>
                                <w:szCs w:val="20"/>
                              </w:rPr>
                              <w:t>“</w:t>
                            </w:r>
                            <w:r w:rsidRPr="00D97EA2">
                              <w:rPr>
                                <w:rFonts w:eastAsiaTheme="minorEastAsia"/>
                                <w:i/>
                                <w:iCs/>
                                <w:sz w:val="20"/>
                                <w:szCs w:val="20"/>
                              </w:rPr>
                              <w:t>A1” equals the AMHI for Tract A, etc.</w:t>
                            </w:r>
                          </w:p>
                          <w:p w14:paraId="157BAFA0" w14:textId="77777777" w:rsidR="009F68B1" w:rsidRPr="00D97EA2" w:rsidRDefault="009F68B1" w:rsidP="009F68B1">
                            <w:pPr>
                              <w:tabs>
                                <w:tab w:val="left" w:pos="2190"/>
                              </w:tabs>
                              <w:rPr>
                                <w:rFonts w:eastAsiaTheme="minorEastAsia"/>
                                <w:i/>
                                <w:iCs/>
                                <w:sz w:val="20"/>
                                <w:szCs w:val="20"/>
                              </w:rPr>
                            </w:pPr>
                            <w:r w:rsidRPr="00D97EA2">
                              <w:rPr>
                                <w:rFonts w:eastAsiaTheme="minorEastAsia"/>
                                <w:i/>
                                <w:iCs/>
                                <w:sz w:val="20"/>
                                <w:szCs w:val="20"/>
                              </w:rPr>
                              <w:t xml:space="preserve">             “A2” equals the number of household connections in Tract A, etc.</w:t>
                            </w:r>
                          </w:p>
                        </w:txbxContent>
                      </wps:txbx>
                      <wps:bodyPr rot="0" vert="horz" wrap="square" lIns="91440" tIns="45720" rIns="91440" bIns="45720" anchor="t" anchorCtr="0">
                        <a:noAutofit/>
                      </wps:bodyPr>
                    </wps:wsp>
                  </a:graphicData>
                </a:graphic>
              </wp:inline>
            </w:drawing>
          </mc:Choice>
          <mc:Fallback>
            <w:pict>
              <v:shape w14:anchorId="535C88DD" id="_x0000_s1030" type="#_x0000_t202" style="width:46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grEgIAACYEAAAOAAAAZHJzL2Uyb0RvYy54bWysU81u2zAMvg/YOwi6L3aCeG2MOEWXLsOA&#10;rhvQ7QFkSY6FyaImKbGzpx8lu2n2dxmmg0CK1EfyI7m+GTpNjtJ5Baai81lOiTQchDL7in75vHt1&#10;TYkPzAimwciKnqSnN5uXL9a9LeUCWtBCOoIgxpe9rWgbgi2zzPNWdszPwEqDxgZcxwKqbp8Jx3pE&#10;73S2yPPXWQ9OWAdceo+vd6ORbhJ+00gePjaNl4HoimJuId0u3XW8s82alXvHbKv4lAb7hyw6pgwG&#10;PUPdscDIwanfoDrFHXhowoxDl0HTKC5TDVjNPP+lmseWWZlqQXK8PdPk/x8sfzg+2k+OhOENDNjA&#10;VIS398C/emJg2zKzl7fOQd9KJjDwPFKW9daX09dItS99BKn7DyCwyewQIAENjesiK1gnQXRswOlM&#10;uhwC4fhYrPKiyNHE0ba6mqOSQrDy6bd1PryT0JEoVNRhUxM6O977ELNh5ZNLDOZBK7FTWifF7eut&#10;duTIcAB26UzoP7lpQ3qMXiyKkYC/QuTp/AmiUwEnWauuotdnJ1ZG2t4akeYsMKVHGVPWZuIxUjeS&#10;GIZ6IEpUdBkDRFprECck1sE4uLhoKLTgvlPS49BW1H87MCcp0e8NNmc1Xy7jlCdlWVwtUHGXlvrS&#10;wgxHqIoGSkZxG9JmRN4M3GITG5X4fc5kShmHMdE+LU6c9ks9eT2v9+YHAAAA//8DAFBLAwQUAAYA&#10;CAAAACEAbvCkOdsAAAAFAQAADwAAAGRycy9kb3ducmV2LnhtbEyPwU7DMBBE70j8g7VIXBC1IVDa&#10;EKdCSCC4QUFwdeNtEmGvg+2m4e9ZuMBlpdGMZt9Uq8k7MWJMfSANZzMFAqkJtqdWw+vL3ekCRMqG&#10;rHGBUMMXJljVhweVKW3Y0zOO69wKLqFUGg1dzkMpZWo69CbNwoDE3jZEbzLL2EobzZ7LvZPnSs2l&#10;Nz3xh84MeNth87HeeQ2Li4fxPT0WT2/NfOuW+eRqvP+MWh8fTTfXIDJO+S8MP/iMDjUzbcKObBJO&#10;Aw/Jv5e9ZaFYbjh0WSiQdSX/09ffAAAA//8DAFBLAQItABQABgAIAAAAIQC2gziS/gAAAOEBAAAT&#10;AAAAAAAAAAAAAAAAAAAAAABbQ29udGVudF9UeXBlc10ueG1sUEsBAi0AFAAGAAgAAAAhADj9If/W&#10;AAAAlAEAAAsAAAAAAAAAAAAAAAAALwEAAF9yZWxzLy5yZWxzUEsBAi0AFAAGAAgAAAAhAA2yWCsS&#10;AgAAJgQAAA4AAAAAAAAAAAAAAAAALgIAAGRycy9lMm9Eb2MueG1sUEsBAi0AFAAGAAgAAAAhAG7w&#10;pDnbAAAABQEAAA8AAAAAAAAAAAAAAAAAbAQAAGRycy9kb3ducmV2LnhtbFBLBQYAAAAABAAEAPMA&#10;AAB0BQAAAAA=&#10;">
                <v:textbox>
                  <w:txbxContent>
                    <w:p w14:paraId="00DEDCF1" w14:textId="77777777" w:rsidR="009F68B1" w:rsidRPr="00D97EA2" w:rsidRDefault="009F68B1" w:rsidP="009F68B1">
                      <w:pPr>
                        <w:rPr>
                          <w:rFonts w:ascii="Cambria Math" w:eastAsiaTheme="minorEastAsia" w:hAnsi="Cambria Math"/>
                          <w:i/>
                          <w:sz w:val="20"/>
                          <w:szCs w:val="20"/>
                        </w:rPr>
                      </w:pPr>
                      <w:r w:rsidRPr="00D97EA2">
                        <w:rPr>
                          <w:rFonts w:ascii="Cambria Math" w:eastAsiaTheme="minorEastAsia" w:hAnsi="Cambria Math"/>
                          <w:i/>
                          <w:sz w:val="20"/>
                          <w:szCs w:val="20"/>
                        </w:rPr>
                        <w:br/>
                      </w:r>
                      <m:oMathPara>
                        <m:oMath>
                          <m:f>
                            <m:fPr>
                              <m:ctrlPr>
                                <w:rPr>
                                  <w:rFonts w:ascii="Cambria Math" w:eastAsiaTheme="minorEastAsia" w:hAnsi="Cambria Math"/>
                                  <w:i/>
                                  <w:sz w:val="20"/>
                                  <w:szCs w:val="20"/>
                                </w:rPr>
                              </m:ctrlPr>
                            </m:fPr>
                            <m:num>
                              <m:d>
                                <m:dPr>
                                  <m:ctrlPr>
                                    <w:rPr>
                                      <w:rFonts w:ascii="Cambria Math" w:eastAsiaTheme="minorEastAsia" w:hAnsi="Cambria Math"/>
                                      <w:i/>
                                      <w:sz w:val="20"/>
                                      <w:szCs w:val="20"/>
                                    </w:rPr>
                                  </m:ctrlPr>
                                </m:dPr>
                                <m:e>
                                  <m:r>
                                    <w:rPr>
                                      <w:rFonts w:ascii="Cambria Math" w:eastAsiaTheme="minorEastAsia" w:hAnsi="Cambria Math"/>
                                      <w:sz w:val="20"/>
                                      <w:szCs w:val="20"/>
                                    </w:rPr>
                                    <m:t>A1*A2</m:t>
                                  </m:r>
                                </m:e>
                              </m:d>
                              <m:r>
                                <w:rPr>
                                  <w:rFonts w:ascii="Cambria Math" w:eastAsiaTheme="minorEastAsia"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sz w:val="20"/>
                                      <w:szCs w:val="20"/>
                                    </w:rPr>
                                    <m:t>B1*B2</m:t>
                                  </m:r>
                                </m:e>
                              </m:d>
                              <m:r>
                                <w:rPr>
                                  <w:rFonts w:ascii="Cambria Math" w:eastAsiaTheme="minorEastAsia"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sz w:val="20"/>
                                      <w:szCs w:val="20"/>
                                    </w:rPr>
                                    <m:t>C1*C2</m:t>
                                  </m:r>
                                </m:e>
                              </m:d>
                              <m:r>
                                <w:rPr>
                                  <w:rFonts w:ascii="Cambria Math" w:eastAsiaTheme="minorEastAsia"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sz w:val="20"/>
                                      <w:szCs w:val="20"/>
                                    </w:rPr>
                                    <m:t>D1*D2</m:t>
                                  </m:r>
                                </m:e>
                              </m:d>
                              <m:r>
                                <w:rPr>
                                  <w:rFonts w:ascii="Cambria Math" w:eastAsiaTheme="minorEastAsia"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sz w:val="20"/>
                                      <w:szCs w:val="20"/>
                                    </w:rPr>
                                    <m:t>E1*E2</m:t>
                                  </m:r>
                                </m:e>
                              </m:d>
                            </m:num>
                            <m:den>
                              <m:r>
                                <w:rPr>
                                  <w:rFonts w:ascii="Cambria Math" w:eastAsiaTheme="minorEastAsia" w:hAnsi="Cambria Math"/>
                                  <w:sz w:val="20"/>
                                  <w:szCs w:val="20"/>
                                </w:rPr>
                                <m:t>A2+B2+C2+D2+E2</m:t>
                              </m:r>
                            </m:den>
                          </m:f>
                          <m:r>
                            <w:rPr>
                              <w:rFonts w:ascii="Cambria Math" w:eastAsiaTheme="minorEastAsia" w:hAnsi="Cambria Math"/>
                              <w:sz w:val="20"/>
                              <w:szCs w:val="20"/>
                            </w:rPr>
                            <m:t>=weighted average AMHI</m:t>
                          </m:r>
                        </m:oMath>
                      </m:oMathPara>
                    </w:p>
                    <w:p w14:paraId="00CEB829" w14:textId="77777777" w:rsidR="009F68B1" w:rsidRPr="00D97EA2" w:rsidRDefault="009F68B1" w:rsidP="009F68B1">
                      <w:pPr>
                        <w:tabs>
                          <w:tab w:val="left" w:pos="2190"/>
                        </w:tabs>
                        <w:rPr>
                          <w:rFonts w:eastAsiaTheme="minorEastAsia"/>
                          <w:i/>
                          <w:iCs/>
                          <w:sz w:val="20"/>
                          <w:szCs w:val="20"/>
                        </w:rPr>
                      </w:pPr>
                      <w:r w:rsidRPr="00D97EA2">
                        <w:rPr>
                          <w:rFonts w:eastAsiaTheme="minorEastAsia"/>
                          <w:i/>
                          <w:iCs/>
                          <w:sz w:val="20"/>
                          <w:szCs w:val="20"/>
                        </w:rPr>
                        <w:t xml:space="preserve">Where: </w:t>
                      </w:r>
                      <w:r>
                        <w:rPr>
                          <w:rFonts w:eastAsiaTheme="minorEastAsia"/>
                          <w:i/>
                          <w:iCs/>
                          <w:sz w:val="20"/>
                          <w:szCs w:val="20"/>
                        </w:rPr>
                        <w:t>“</w:t>
                      </w:r>
                      <w:r w:rsidRPr="00D97EA2">
                        <w:rPr>
                          <w:rFonts w:eastAsiaTheme="minorEastAsia"/>
                          <w:i/>
                          <w:iCs/>
                          <w:sz w:val="20"/>
                          <w:szCs w:val="20"/>
                        </w:rPr>
                        <w:t>A1” equals the AMHI for Tract A, etc.</w:t>
                      </w:r>
                    </w:p>
                    <w:p w14:paraId="157BAFA0" w14:textId="77777777" w:rsidR="009F68B1" w:rsidRPr="00D97EA2" w:rsidRDefault="009F68B1" w:rsidP="009F68B1">
                      <w:pPr>
                        <w:tabs>
                          <w:tab w:val="left" w:pos="2190"/>
                        </w:tabs>
                        <w:rPr>
                          <w:rFonts w:eastAsiaTheme="minorEastAsia"/>
                          <w:i/>
                          <w:iCs/>
                          <w:sz w:val="20"/>
                          <w:szCs w:val="20"/>
                        </w:rPr>
                      </w:pPr>
                      <w:r w:rsidRPr="00D97EA2">
                        <w:rPr>
                          <w:rFonts w:eastAsiaTheme="minorEastAsia"/>
                          <w:i/>
                          <w:iCs/>
                          <w:sz w:val="20"/>
                          <w:szCs w:val="20"/>
                        </w:rPr>
                        <w:t xml:space="preserve">             “A2” equals the number of household connections in Tract A, etc.</w:t>
                      </w:r>
                    </w:p>
                  </w:txbxContent>
                </v:textbox>
                <w10:anchorlock/>
              </v:shape>
            </w:pict>
          </mc:Fallback>
        </mc:AlternateContent>
      </w:r>
      <w:r w:rsidRPr="00083401">
        <w:rPr>
          <w:rFonts w:ascii="Arial" w:eastAsiaTheme="minorEastAsia" w:hAnsi="Arial" w:cs="Arial"/>
        </w:rPr>
        <w:tab/>
      </w:r>
    </w:p>
    <w:p w14:paraId="38D6B6F1" w14:textId="45E370F0" w:rsidR="009F68B1" w:rsidRPr="001E4A0F" w:rsidRDefault="00B5720D" w:rsidP="001E4A0F">
      <w:pPr>
        <w:tabs>
          <w:tab w:val="left" w:pos="2190"/>
        </w:tabs>
        <w:rPr>
          <w:rFonts w:ascii="Arial" w:eastAsiaTheme="minorEastAsia" w:hAnsi="Arial" w:cs="Arial"/>
          <w:sz w:val="18"/>
          <w:szCs w:val="18"/>
        </w:rPr>
      </w:pPr>
      <m:oMathPara>
        <m:oMath>
          <m:f>
            <m:fPr>
              <m:ctrlPr>
                <w:rPr>
                  <w:rFonts w:ascii="Cambria Math" w:eastAsiaTheme="minorEastAsia" w:hAnsi="Cambria Math" w:cs="Arial"/>
                  <w:i/>
                  <w:sz w:val="18"/>
                  <w:szCs w:val="18"/>
                </w:rPr>
              </m:ctrlPr>
            </m:fPr>
            <m:num>
              <m:d>
                <m:dPr>
                  <m:ctrlPr>
                    <w:rPr>
                      <w:rFonts w:ascii="Cambria Math" w:eastAsiaTheme="minorEastAsia" w:hAnsi="Cambria Math" w:cs="Arial"/>
                      <w:i/>
                      <w:sz w:val="18"/>
                      <w:szCs w:val="18"/>
                    </w:rPr>
                  </m:ctrlPr>
                </m:dPr>
                <m:e>
                  <m:r>
                    <w:rPr>
                      <w:rFonts w:ascii="Cambria Math" w:eastAsiaTheme="minorEastAsia" w:hAnsi="Cambria Math" w:cs="Arial"/>
                      <w:sz w:val="18"/>
                      <w:szCs w:val="18"/>
                    </w:rPr>
                    <m:t>85,500*115</m:t>
                  </m:r>
                </m:e>
              </m:d>
              <m:r>
                <w:rPr>
                  <w:rFonts w:ascii="Cambria Math" w:eastAsiaTheme="minorEastAsia" w:hAnsi="Cambria Math" w:cs="Arial"/>
                  <w:sz w:val="18"/>
                  <w:szCs w:val="18"/>
                </w:rPr>
                <m:t>+</m:t>
              </m:r>
              <m:d>
                <m:dPr>
                  <m:ctrlPr>
                    <w:rPr>
                      <w:rFonts w:ascii="Cambria Math" w:eastAsiaTheme="minorEastAsia" w:hAnsi="Cambria Math" w:cs="Arial"/>
                      <w:i/>
                      <w:sz w:val="18"/>
                      <w:szCs w:val="18"/>
                    </w:rPr>
                  </m:ctrlPr>
                </m:dPr>
                <m:e>
                  <m:r>
                    <w:rPr>
                      <w:rFonts w:ascii="Cambria Math" w:eastAsiaTheme="minorEastAsia" w:hAnsi="Cambria Math" w:cs="Arial"/>
                      <w:sz w:val="18"/>
                      <w:szCs w:val="18"/>
                    </w:rPr>
                    <m:t>135,000*155</m:t>
                  </m:r>
                </m:e>
              </m:d>
              <m:r>
                <w:rPr>
                  <w:rFonts w:ascii="Cambria Math" w:eastAsiaTheme="minorEastAsia" w:hAnsi="Cambria Math" w:cs="Arial"/>
                  <w:sz w:val="18"/>
                  <w:szCs w:val="18"/>
                </w:rPr>
                <m:t>+</m:t>
              </m:r>
              <m:d>
                <m:dPr>
                  <m:ctrlPr>
                    <w:rPr>
                      <w:rFonts w:ascii="Cambria Math" w:eastAsiaTheme="minorEastAsia" w:hAnsi="Cambria Math" w:cs="Arial"/>
                      <w:i/>
                      <w:sz w:val="18"/>
                      <w:szCs w:val="18"/>
                    </w:rPr>
                  </m:ctrlPr>
                </m:dPr>
                <m:e>
                  <m:r>
                    <w:rPr>
                      <w:rFonts w:ascii="Cambria Math" w:eastAsiaTheme="minorEastAsia" w:hAnsi="Cambria Math" w:cs="Arial"/>
                      <w:sz w:val="18"/>
                      <w:szCs w:val="18"/>
                    </w:rPr>
                    <m:t>98,500*190</m:t>
                  </m:r>
                </m:e>
              </m:d>
              <m:r>
                <w:rPr>
                  <w:rFonts w:ascii="Cambria Math" w:eastAsiaTheme="minorEastAsia" w:hAnsi="Cambria Math" w:cs="Arial"/>
                  <w:sz w:val="18"/>
                  <w:szCs w:val="18"/>
                </w:rPr>
                <m:t>+</m:t>
              </m:r>
              <m:d>
                <m:dPr>
                  <m:ctrlPr>
                    <w:rPr>
                      <w:rFonts w:ascii="Cambria Math" w:eastAsiaTheme="minorEastAsia" w:hAnsi="Cambria Math" w:cs="Arial"/>
                      <w:i/>
                      <w:sz w:val="18"/>
                      <w:szCs w:val="18"/>
                    </w:rPr>
                  </m:ctrlPr>
                </m:dPr>
                <m:e>
                  <m:r>
                    <w:rPr>
                      <w:rFonts w:ascii="Cambria Math" w:eastAsiaTheme="minorEastAsia" w:hAnsi="Cambria Math" w:cs="Arial"/>
                      <w:sz w:val="18"/>
                      <w:szCs w:val="18"/>
                    </w:rPr>
                    <m:t>134,000*145</m:t>
                  </m:r>
                </m:e>
              </m:d>
              <m:r>
                <w:rPr>
                  <w:rFonts w:ascii="Cambria Math" w:eastAsiaTheme="minorEastAsia" w:hAnsi="Cambria Math" w:cs="Arial"/>
                  <w:sz w:val="18"/>
                  <w:szCs w:val="18"/>
                </w:rPr>
                <m:t>+</m:t>
              </m:r>
              <m:d>
                <m:dPr>
                  <m:ctrlPr>
                    <w:rPr>
                      <w:rFonts w:ascii="Cambria Math" w:eastAsiaTheme="minorEastAsia" w:hAnsi="Cambria Math" w:cs="Arial"/>
                      <w:i/>
                      <w:sz w:val="18"/>
                      <w:szCs w:val="18"/>
                    </w:rPr>
                  </m:ctrlPr>
                </m:dPr>
                <m:e>
                  <m:r>
                    <w:rPr>
                      <w:rFonts w:ascii="Cambria Math" w:eastAsiaTheme="minorEastAsia" w:hAnsi="Cambria Math" w:cs="Arial"/>
                      <w:sz w:val="18"/>
                      <w:szCs w:val="18"/>
                    </w:rPr>
                    <m:t>95,500*180</m:t>
                  </m:r>
                </m:e>
              </m:d>
            </m:num>
            <m:den>
              <m:r>
                <w:rPr>
                  <w:rFonts w:ascii="Cambria Math" w:eastAsiaTheme="minorEastAsia" w:hAnsi="Cambria Math" w:cs="Arial"/>
                  <w:sz w:val="18"/>
                  <w:szCs w:val="18"/>
                </w:rPr>
                <m:t>115+155+190+145+180</m:t>
              </m:r>
            </m:den>
          </m:f>
          <m:r>
            <w:rPr>
              <w:rFonts w:ascii="Cambria Math" w:eastAsiaTheme="minorEastAsia" w:hAnsi="Cambria Math" w:cs="Arial"/>
              <w:sz w:val="18"/>
              <w:szCs w:val="18"/>
            </w:rPr>
            <m:t xml:space="preserve">   =109,671.97</m:t>
          </m:r>
        </m:oMath>
      </m:oMathPara>
    </w:p>
    <w:p w14:paraId="203502F6" w14:textId="77777777" w:rsidR="009F68B1" w:rsidRPr="00083401" w:rsidRDefault="009F68B1" w:rsidP="001E4A0F">
      <w:pPr>
        <w:spacing w:after="0" w:line="276" w:lineRule="auto"/>
        <w:rPr>
          <w:rFonts w:ascii="Arial" w:eastAsiaTheme="minorEastAsia" w:hAnsi="Arial" w:cs="Arial"/>
        </w:rPr>
      </w:pPr>
      <w:r w:rsidRPr="00083401">
        <w:rPr>
          <w:rFonts w:ascii="Arial" w:eastAsia="Calibri" w:hAnsi="Arial" w:cs="Arial"/>
          <w:b/>
          <w:bCs/>
          <w:color w:val="0070C0"/>
        </w:rPr>
        <w:t>Method 3 (Majority of Households):</w:t>
      </w:r>
      <w:r w:rsidRPr="00083401">
        <w:rPr>
          <w:rFonts w:ascii="Arial" w:eastAsiaTheme="minorEastAsia" w:hAnsi="Arial" w:cs="Arial"/>
          <w:noProof/>
        </w:rPr>
        <w:t xml:space="preserve"> </w:t>
      </w:r>
    </w:p>
    <w:p w14:paraId="2CBF4ED1" w14:textId="77777777" w:rsidR="009F68B1" w:rsidRPr="00083401" w:rsidRDefault="009F68B1" w:rsidP="009F68B1">
      <w:pPr>
        <w:tabs>
          <w:tab w:val="left" w:pos="2190"/>
        </w:tabs>
        <w:rPr>
          <w:rFonts w:ascii="Arial" w:eastAsiaTheme="minorEastAsia" w:hAnsi="Arial" w:cs="Arial"/>
        </w:rPr>
      </w:pPr>
      <w:r w:rsidRPr="00083401">
        <w:rPr>
          <w:rFonts w:ascii="Arial" w:eastAsiaTheme="minorEastAsia" w:hAnsi="Arial" w:cs="Arial"/>
          <w:noProof/>
        </w:rPr>
        <mc:AlternateContent>
          <mc:Choice Requires="wps">
            <w:drawing>
              <wp:inline distT="0" distB="0" distL="0" distR="0" wp14:anchorId="099DBD8F" wp14:editId="037DD239">
                <wp:extent cx="6273800" cy="1295400"/>
                <wp:effectExtent l="0" t="0" r="1270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1295400"/>
                        </a:xfrm>
                        <a:prstGeom prst="rect">
                          <a:avLst/>
                        </a:prstGeom>
                        <a:solidFill>
                          <a:srgbClr val="FFFFFF"/>
                        </a:solidFill>
                        <a:ln w="9525">
                          <a:solidFill>
                            <a:srgbClr val="000000"/>
                          </a:solidFill>
                          <a:miter lim="800000"/>
                          <a:headEnd/>
                          <a:tailEnd/>
                        </a:ln>
                      </wps:spPr>
                      <wps:txbx>
                        <w:txbxContent>
                          <w:p w14:paraId="450D4AFA" w14:textId="77777777" w:rsidR="009F68B1" w:rsidRPr="00D97EA2" w:rsidRDefault="009F68B1" w:rsidP="009F68B1">
                            <w:pPr>
                              <w:rPr>
                                <w:rFonts w:ascii="Cambria Math" w:eastAsiaTheme="minorEastAsia" w:hAnsi="Cambria Math"/>
                                <w:i/>
                                <w:sz w:val="20"/>
                                <w:szCs w:val="20"/>
                              </w:rPr>
                            </w:pPr>
                            <w:r w:rsidRPr="00D97EA2">
                              <w:rPr>
                                <w:rFonts w:ascii="Cambria Math" w:eastAsiaTheme="minorEastAsia" w:hAnsi="Cambria Math"/>
                                <w:i/>
                                <w:sz w:val="20"/>
                                <w:szCs w:val="20"/>
                              </w:rPr>
                              <w:br/>
                            </w:r>
                            <m:oMathPara>
                              <m:oMath>
                                <m:f>
                                  <m:fPr>
                                    <m:ctrlPr>
                                      <w:rPr>
                                        <w:rFonts w:ascii="Cambria Math" w:eastAsiaTheme="minorEastAsia" w:hAnsi="Cambria Math"/>
                                        <w:i/>
                                        <w:sz w:val="20"/>
                                        <w:szCs w:val="20"/>
                                      </w:rPr>
                                    </m:ctrlPr>
                                  </m:fPr>
                                  <m:num>
                                    <m:r>
                                      <w:rPr>
                                        <w:rFonts w:ascii="Cambria Math" w:eastAsiaTheme="minorEastAsia" w:hAnsi="Cambria Math"/>
                                        <w:sz w:val="20"/>
                                        <w:szCs w:val="20"/>
                                      </w:rPr>
                                      <m:t>number of households in Census Tracts with AMHI below 150% of state AMHI</m:t>
                                    </m:r>
                                  </m:num>
                                  <m:den>
                                    <m:r>
                                      <w:rPr>
                                        <w:rFonts w:ascii="Cambria Math" w:eastAsiaTheme="minorEastAsia" w:hAnsi="Cambria Math"/>
                                        <w:sz w:val="20"/>
                                        <w:szCs w:val="20"/>
                                      </w:rPr>
                                      <m:t>total number ofhouseholds in reprsentative Census Tracts</m:t>
                                    </m:r>
                                  </m:den>
                                </m:f>
                                <m:r>
                                  <w:rPr>
                                    <w:rFonts w:ascii="Cambria Math" w:eastAsiaTheme="minorEastAsia" w:hAnsi="Cambria Math"/>
                                    <w:sz w:val="20"/>
                                    <w:szCs w:val="20"/>
                                  </w:rPr>
                                  <m:t>=% of households in Census Tracts with AMHI below 150% of state AMHI</m:t>
                                </m:r>
                              </m:oMath>
                            </m:oMathPara>
                          </w:p>
                          <w:p w14:paraId="2A022CB4" w14:textId="77777777" w:rsidR="009F68B1" w:rsidRPr="00D97EA2" w:rsidRDefault="009F68B1" w:rsidP="009F68B1">
                            <w:pPr>
                              <w:tabs>
                                <w:tab w:val="left" w:pos="2190"/>
                              </w:tabs>
                              <w:rPr>
                                <w:rFonts w:eastAsiaTheme="minorEastAsia"/>
                                <w:i/>
                                <w:iCs/>
                                <w:sz w:val="20"/>
                                <w:szCs w:val="20"/>
                              </w:rPr>
                            </w:pPr>
                            <w:r w:rsidRPr="00D97EA2">
                              <w:rPr>
                                <w:rFonts w:eastAsiaTheme="minorEastAsia"/>
                                <w:i/>
                                <w:iCs/>
                                <w:sz w:val="20"/>
                                <w:szCs w:val="20"/>
                              </w:rPr>
                              <w:t>If resulting % is 51% or greater, system is eligible as Disadvantaged Community</w:t>
                            </w:r>
                          </w:p>
                          <w:p w14:paraId="3079C950" w14:textId="77777777" w:rsidR="009F68B1" w:rsidRPr="00D97EA2" w:rsidRDefault="00B5720D" w:rsidP="009F68B1">
                            <w:pPr>
                              <w:tabs>
                                <w:tab w:val="left" w:pos="2190"/>
                              </w:tabs>
                              <w:rPr>
                                <w:rFonts w:eastAsiaTheme="minorEastAsia"/>
                                <w:i/>
                                <w:iCs/>
                                <w:sz w:val="20"/>
                                <w:szCs w:val="20"/>
                              </w:rPr>
                            </w:pPr>
                            <m:oMathPara>
                              <m:oMath>
                                <m:f>
                                  <m:fPr>
                                    <m:ctrlPr>
                                      <w:rPr>
                                        <w:rFonts w:ascii="Cambria Math" w:eastAsiaTheme="minorEastAsia" w:hAnsi="Cambria Math"/>
                                        <w:i/>
                                        <w:iCs/>
                                        <w:sz w:val="20"/>
                                        <w:szCs w:val="20"/>
                                      </w:rPr>
                                    </m:ctrlPr>
                                  </m:fPr>
                                  <m:num>
                                    <m:r>
                                      <w:rPr>
                                        <w:rFonts w:ascii="Cambria Math" w:eastAsiaTheme="minorEastAsia" w:hAnsi="Cambria Math"/>
                                        <w:sz w:val="20"/>
                                        <w:szCs w:val="20"/>
                                      </w:rPr>
                                      <m:t>A2+C2+E2</m:t>
                                    </m:r>
                                  </m:num>
                                  <m:den>
                                    <m:r>
                                      <w:rPr>
                                        <w:rFonts w:ascii="Cambria Math" w:eastAsiaTheme="minorEastAsia" w:hAnsi="Cambria Math"/>
                                        <w:sz w:val="20"/>
                                        <w:szCs w:val="20"/>
                                      </w:rPr>
                                      <m:t>A2+B2+C2+D2+E2</m:t>
                                    </m:r>
                                  </m:den>
                                </m:f>
                                <m:r>
                                  <w:rPr>
                                    <w:rFonts w:ascii="Cambria Math" w:eastAsiaTheme="minorEastAsia" w:hAnsi="Cambria Math"/>
                                    <w:sz w:val="20"/>
                                    <w:szCs w:val="20"/>
                                  </w:rPr>
                                  <m:t>=% of HH in Census Tracts wth AMHI below 150% of state AMHI</m:t>
                                </m:r>
                              </m:oMath>
                            </m:oMathPara>
                          </w:p>
                          <w:p w14:paraId="4B2CC652" w14:textId="77777777" w:rsidR="009F68B1" w:rsidRPr="00D97EA2" w:rsidRDefault="009F68B1" w:rsidP="009F68B1">
                            <w:pPr>
                              <w:tabs>
                                <w:tab w:val="left" w:pos="2190"/>
                              </w:tabs>
                              <w:rPr>
                                <w:rFonts w:eastAsiaTheme="minorEastAsia"/>
                                <w:i/>
                                <w:iCs/>
                                <w:sz w:val="20"/>
                                <w:szCs w:val="20"/>
                              </w:rPr>
                            </w:pPr>
                            <w:r w:rsidRPr="00D97EA2">
                              <w:rPr>
                                <w:rFonts w:eastAsiaTheme="minorEastAsia"/>
                                <w:i/>
                                <w:iCs/>
                                <w:sz w:val="20"/>
                                <w:szCs w:val="20"/>
                              </w:rPr>
                              <w:t>Where: “A2” equals the number of household connections in Tract A, etc.</w:t>
                            </w:r>
                          </w:p>
                          <w:p w14:paraId="0FC123D7" w14:textId="77777777" w:rsidR="009F68B1" w:rsidRDefault="009F68B1" w:rsidP="009F68B1"/>
                        </w:txbxContent>
                      </wps:txbx>
                      <wps:bodyPr rot="0" vert="horz" wrap="square" lIns="91440" tIns="45720" rIns="91440" bIns="45720" anchor="t" anchorCtr="0">
                        <a:noAutofit/>
                      </wps:bodyPr>
                    </wps:wsp>
                  </a:graphicData>
                </a:graphic>
              </wp:inline>
            </w:drawing>
          </mc:Choice>
          <mc:Fallback>
            <w:pict>
              <v:shape w14:anchorId="099DBD8F" id="_x0000_s1031" type="#_x0000_t202" style="width:494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QVFAIAACcEAAAOAAAAZHJzL2Uyb0RvYy54bWysU9tu2zAMfR+wfxD0vtjxkrYx4hRdugwD&#10;ugvQ7QNkSY6FyaImKbG7ry8lu2l2exmmB4EUqUPykFxfD50mR+m8AlPR+SynRBoOQpl9Rb9+2b26&#10;osQHZgTTYGRFH6Sn15uXL9a9LWUBLWghHUEQ48veVrQNwZZZ5nkrO+ZnYKVBYwOuYwFVt8+EYz2i&#10;dzor8vwi68EJ64BL7/H1djTSTcJvGsnDp6bxMhBdUcwtpNulu453tlmzcu+YbRWf0mD/kEXHlMGg&#10;J6hbFhg5OPUbVKe4Aw9NmHHoMmgaxWWqAauZ579Uc98yK1MtSI63J5r8/4PlH4/39rMjYXgDAzYw&#10;FeHtHfBvnhjYtszs5Y1z0LeSCQw8j5RlvfXl9DVS7UsfQer+AwhsMjsESEBD47rICtZJEB0b8HAi&#10;XQ6BcHy8KC5fX+Vo4mibF6vlApUYg5VP363z4Z2EjkShog67muDZ8c6H0fXJJUbzoJXYKa2T4vb1&#10;VjtyZDgBu3Qm9J/ctCF9RVfLYjky8FeIPJ0/QXQq4Chr1VUU68ETnVgZeXtrRJIDU3qUsTptJiIj&#10;dyOLYagHokRFl/Fv5LUG8YDMOhgnFzcNhRbcD0p6nNqK+u8H5iQl+r3B7qzmi0Uc86QslpcFKu7c&#10;Up9bmOEIVdFAyShuQ1qNmLaBG+xioxK/z5lMKeM0pg5NmxPH/VxPXs/7vXkEAAD//wMAUEsDBBQA&#10;BgAIAAAAIQAjgrC+2wAAAAUBAAAPAAAAZHJzL2Rvd25yZXYueG1sTI/BTsMwEETvSPyDtUhcELUp&#10;VUlDnAohgeAGBcHVjbdJhL0OtpuGv2fhApeRRrOaeVutJ+/EiDH1gTRczBQIpCbYnloNry935wWI&#10;lA1Z4wKhhi9MsK6PjypT2nCgZxw3uRVcQqk0Grqch1LK1HToTZqFAYmzXYjeZLaxlTaaA5d7J+dK&#10;LaU3PfFCZwa87bD52Oy9hmLxML6nx8unt2a5c6t8djXef0atT0+mm2sQGaf8dww/+IwONTNtw55s&#10;Ek4DP5J/lbNVUbDdapirhQJZV/I/ff0NAAD//wMAUEsBAi0AFAAGAAgAAAAhALaDOJL+AAAA4QEA&#10;ABMAAAAAAAAAAAAAAAAAAAAAAFtDb250ZW50X1R5cGVzXS54bWxQSwECLQAUAAYACAAAACEAOP0h&#10;/9YAAACUAQAACwAAAAAAAAAAAAAAAAAvAQAAX3JlbHMvLnJlbHNQSwECLQAUAAYACAAAACEAxJ/E&#10;FRQCAAAnBAAADgAAAAAAAAAAAAAAAAAuAgAAZHJzL2Uyb0RvYy54bWxQSwECLQAUAAYACAAAACEA&#10;I4KwvtsAAAAFAQAADwAAAAAAAAAAAAAAAABuBAAAZHJzL2Rvd25yZXYueG1sUEsFBgAAAAAEAAQA&#10;8wAAAHYFAAAAAA==&#10;">
                <v:textbox>
                  <w:txbxContent>
                    <w:p w14:paraId="450D4AFA" w14:textId="77777777" w:rsidR="009F68B1" w:rsidRPr="00D97EA2" w:rsidRDefault="009F68B1" w:rsidP="009F68B1">
                      <w:pPr>
                        <w:rPr>
                          <w:rFonts w:ascii="Cambria Math" w:eastAsiaTheme="minorEastAsia" w:hAnsi="Cambria Math"/>
                          <w:i/>
                          <w:sz w:val="20"/>
                          <w:szCs w:val="20"/>
                        </w:rPr>
                      </w:pPr>
                      <w:r w:rsidRPr="00D97EA2">
                        <w:rPr>
                          <w:rFonts w:ascii="Cambria Math" w:eastAsiaTheme="minorEastAsia" w:hAnsi="Cambria Math"/>
                          <w:i/>
                          <w:sz w:val="20"/>
                          <w:szCs w:val="20"/>
                        </w:rPr>
                        <w:br/>
                      </w:r>
                      <m:oMathPara>
                        <m:oMath>
                          <m:f>
                            <m:fPr>
                              <m:ctrlPr>
                                <w:rPr>
                                  <w:rFonts w:ascii="Cambria Math" w:eastAsiaTheme="minorEastAsia" w:hAnsi="Cambria Math"/>
                                  <w:i/>
                                  <w:sz w:val="20"/>
                                  <w:szCs w:val="20"/>
                                </w:rPr>
                              </m:ctrlPr>
                            </m:fPr>
                            <m:num>
                              <m:r>
                                <w:rPr>
                                  <w:rFonts w:ascii="Cambria Math" w:eastAsiaTheme="minorEastAsia" w:hAnsi="Cambria Math"/>
                                  <w:sz w:val="20"/>
                                  <w:szCs w:val="20"/>
                                </w:rPr>
                                <m:t>number of households in Census Tracts with AMHI below 150% of state AMHI</m:t>
                              </m:r>
                            </m:num>
                            <m:den>
                              <m:r>
                                <w:rPr>
                                  <w:rFonts w:ascii="Cambria Math" w:eastAsiaTheme="minorEastAsia" w:hAnsi="Cambria Math"/>
                                  <w:sz w:val="20"/>
                                  <w:szCs w:val="20"/>
                                </w:rPr>
                                <m:t>total number ofhouseholds in reprsentative Census Tracts</m:t>
                              </m:r>
                            </m:den>
                          </m:f>
                          <m:r>
                            <w:rPr>
                              <w:rFonts w:ascii="Cambria Math" w:eastAsiaTheme="minorEastAsia" w:hAnsi="Cambria Math"/>
                              <w:sz w:val="20"/>
                              <w:szCs w:val="20"/>
                            </w:rPr>
                            <m:t>=% of households in Census Tracts with AMHI below 150% of state AMHI</m:t>
                          </m:r>
                        </m:oMath>
                      </m:oMathPara>
                    </w:p>
                    <w:p w14:paraId="2A022CB4" w14:textId="77777777" w:rsidR="009F68B1" w:rsidRPr="00D97EA2" w:rsidRDefault="009F68B1" w:rsidP="009F68B1">
                      <w:pPr>
                        <w:tabs>
                          <w:tab w:val="left" w:pos="2190"/>
                        </w:tabs>
                        <w:rPr>
                          <w:rFonts w:eastAsiaTheme="minorEastAsia"/>
                          <w:i/>
                          <w:iCs/>
                          <w:sz w:val="20"/>
                          <w:szCs w:val="20"/>
                        </w:rPr>
                      </w:pPr>
                      <w:r w:rsidRPr="00D97EA2">
                        <w:rPr>
                          <w:rFonts w:eastAsiaTheme="minorEastAsia"/>
                          <w:i/>
                          <w:iCs/>
                          <w:sz w:val="20"/>
                          <w:szCs w:val="20"/>
                        </w:rPr>
                        <w:t>If resulting % is 51% or greater, system is eligible as Disadvantaged Community</w:t>
                      </w:r>
                    </w:p>
                    <w:p w14:paraId="3079C950" w14:textId="77777777" w:rsidR="009F68B1" w:rsidRPr="00D97EA2" w:rsidRDefault="00F01C27" w:rsidP="009F68B1">
                      <w:pPr>
                        <w:tabs>
                          <w:tab w:val="left" w:pos="2190"/>
                        </w:tabs>
                        <w:rPr>
                          <w:rFonts w:eastAsiaTheme="minorEastAsia"/>
                          <w:i/>
                          <w:iCs/>
                          <w:sz w:val="20"/>
                          <w:szCs w:val="20"/>
                        </w:rPr>
                      </w:pPr>
                      <m:oMathPara>
                        <m:oMath>
                          <m:f>
                            <m:fPr>
                              <m:ctrlPr>
                                <w:rPr>
                                  <w:rFonts w:ascii="Cambria Math" w:eastAsiaTheme="minorEastAsia" w:hAnsi="Cambria Math"/>
                                  <w:i/>
                                  <w:iCs/>
                                  <w:sz w:val="20"/>
                                  <w:szCs w:val="20"/>
                                </w:rPr>
                              </m:ctrlPr>
                            </m:fPr>
                            <m:num>
                              <m:r>
                                <w:rPr>
                                  <w:rFonts w:ascii="Cambria Math" w:eastAsiaTheme="minorEastAsia" w:hAnsi="Cambria Math"/>
                                  <w:sz w:val="20"/>
                                  <w:szCs w:val="20"/>
                                </w:rPr>
                                <m:t>A2+C2+E2</m:t>
                              </m:r>
                            </m:num>
                            <m:den>
                              <m:r>
                                <w:rPr>
                                  <w:rFonts w:ascii="Cambria Math" w:eastAsiaTheme="minorEastAsia" w:hAnsi="Cambria Math"/>
                                  <w:sz w:val="20"/>
                                  <w:szCs w:val="20"/>
                                </w:rPr>
                                <m:t>A2+B2+C2+D2+E2</m:t>
                              </m:r>
                            </m:den>
                          </m:f>
                          <m:r>
                            <w:rPr>
                              <w:rFonts w:ascii="Cambria Math" w:eastAsiaTheme="minorEastAsia" w:hAnsi="Cambria Math"/>
                              <w:sz w:val="20"/>
                              <w:szCs w:val="20"/>
                            </w:rPr>
                            <m:t>=% of HH in Census Tracts wth AMHI below 150% of state AMHI</m:t>
                          </m:r>
                        </m:oMath>
                      </m:oMathPara>
                    </w:p>
                    <w:p w14:paraId="4B2CC652" w14:textId="77777777" w:rsidR="009F68B1" w:rsidRPr="00D97EA2" w:rsidRDefault="009F68B1" w:rsidP="009F68B1">
                      <w:pPr>
                        <w:tabs>
                          <w:tab w:val="left" w:pos="2190"/>
                        </w:tabs>
                        <w:rPr>
                          <w:rFonts w:eastAsiaTheme="minorEastAsia"/>
                          <w:i/>
                          <w:iCs/>
                          <w:sz w:val="20"/>
                          <w:szCs w:val="20"/>
                        </w:rPr>
                      </w:pPr>
                      <w:r w:rsidRPr="00D97EA2">
                        <w:rPr>
                          <w:rFonts w:eastAsiaTheme="minorEastAsia"/>
                          <w:i/>
                          <w:iCs/>
                          <w:sz w:val="20"/>
                          <w:szCs w:val="20"/>
                        </w:rPr>
                        <w:t>Where: “A2” equals the number of household connections in Tract A, etc.</w:t>
                      </w:r>
                    </w:p>
                    <w:p w14:paraId="0FC123D7" w14:textId="77777777" w:rsidR="009F68B1" w:rsidRDefault="009F68B1" w:rsidP="009F68B1"/>
                  </w:txbxContent>
                </v:textbox>
                <w10:anchorlock/>
              </v:shape>
            </w:pict>
          </mc:Fallback>
        </mc:AlternateContent>
      </w:r>
    </w:p>
    <w:p w14:paraId="1603B4AD" w14:textId="056102A8" w:rsidR="009F68B1" w:rsidRPr="001E4A0F" w:rsidRDefault="00B5720D" w:rsidP="001E4A0F">
      <w:pPr>
        <w:tabs>
          <w:tab w:val="left" w:pos="2190"/>
        </w:tabs>
        <w:rPr>
          <w:rFonts w:ascii="Arial" w:eastAsiaTheme="minorEastAsia" w:hAnsi="Arial" w:cs="Arial"/>
          <w:i/>
          <w:sz w:val="20"/>
          <w:szCs w:val="20"/>
        </w:rPr>
      </w:pPr>
      <m:oMathPara>
        <m:oMath>
          <m:f>
            <m:fPr>
              <m:ctrlPr>
                <w:rPr>
                  <w:rFonts w:ascii="Cambria Math" w:eastAsiaTheme="minorEastAsia" w:hAnsi="Cambria Math" w:cs="Arial"/>
                  <w:i/>
                  <w:sz w:val="20"/>
                  <w:szCs w:val="20"/>
                </w:rPr>
              </m:ctrlPr>
            </m:fPr>
            <m:num>
              <m:r>
                <w:rPr>
                  <w:rFonts w:ascii="Cambria Math" w:eastAsiaTheme="minorEastAsia" w:hAnsi="Cambria Math" w:cs="Arial"/>
                  <w:sz w:val="20"/>
                  <w:szCs w:val="20"/>
                </w:rPr>
                <m:t>115+190+180</m:t>
              </m:r>
            </m:num>
            <m:den>
              <m:r>
                <w:rPr>
                  <w:rFonts w:ascii="Cambria Math" w:eastAsiaTheme="minorEastAsia" w:hAnsi="Cambria Math" w:cs="Arial"/>
                  <w:sz w:val="20"/>
                  <w:szCs w:val="20"/>
                </w:rPr>
                <m:t>115+155+190+145+180</m:t>
              </m:r>
            </m:den>
          </m:f>
          <m:r>
            <w:rPr>
              <w:rFonts w:ascii="Cambria Math" w:eastAsiaTheme="minorEastAsia" w:hAnsi="Cambria Math" w:cs="Arial"/>
              <w:sz w:val="20"/>
              <w:szCs w:val="20"/>
            </w:rPr>
            <m:t>=0.617834=62%</m:t>
          </m:r>
        </m:oMath>
      </m:oMathPara>
    </w:p>
    <w:p w14:paraId="3D2B6EFB" w14:textId="76D7469C" w:rsidR="000D507B" w:rsidRPr="00083401" w:rsidRDefault="009F68B1" w:rsidP="001E4A0F">
      <w:pPr>
        <w:spacing w:line="276" w:lineRule="auto"/>
        <w:rPr>
          <w:rFonts w:ascii="Arial" w:hAnsi="Arial" w:cs="Arial"/>
        </w:rPr>
      </w:pPr>
      <w:r w:rsidRPr="00083401">
        <w:rPr>
          <w:rFonts w:ascii="Arial" w:eastAsia="Times New Roman" w:hAnsi="Arial" w:cs="Arial"/>
          <w:color w:val="000000"/>
          <w:sz w:val="20"/>
          <w:szCs w:val="20"/>
        </w:rPr>
        <w:t>In this example,</w:t>
      </w:r>
      <w:r w:rsidRPr="00083401">
        <w:rPr>
          <w:rFonts w:ascii="Arial" w:eastAsia="Calibri" w:hAnsi="Arial" w:cs="Arial"/>
          <w:b/>
          <w:bCs/>
          <w:color w:val="0070C0"/>
          <w:sz w:val="20"/>
          <w:szCs w:val="20"/>
        </w:rPr>
        <w:t xml:space="preserve"> </w:t>
      </w:r>
      <w:r w:rsidRPr="00083401">
        <w:rPr>
          <w:rFonts w:ascii="Arial" w:eastAsia="Times New Roman" w:hAnsi="Arial" w:cs="Arial"/>
          <w:color w:val="000000"/>
          <w:sz w:val="20"/>
          <w:szCs w:val="20"/>
        </w:rPr>
        <w:t>the average AMHI ($109,700) and the weighted average AMHI ($109,671.97) of the representative Census Tracts are</w:t>
      </w:r>
      <w:r w:rsidRPr="00083401">
        <w:rPr>
          <w:rFonts w:ascii="Arial" w:eastAsia="Calibri" w:hAnsi="Arial" w:cs="Arial"/>
          <w:b/>
          <w:bCs/>
          <w:color w:val="0070C0"/>
          <w:sz w:val="20"/>
          <w:szCs w:val="20"/>
        </w:rPr>
        <w:t xml:space="preserve"> </w:t>
      </w:r>
      <w:r w:rsidRPr="00083401">
        <w:rPr>
          <w:rFonts w:ascii="Arial" w:eastAsia="Times New Roman" w:hAnsi="Arial" w:cs="Arial"/>
          <w:color w:val="000000"/>
          <w:sz w:val="20"/>
          <w:szCs w:val="20"/>
        </w:rPr>
        <w:t xml:space="preserve">above the 150% of the state AMHI ($109,552), but the percentage of households located in Census Tracts where the AMHI is below the 150% of the state AMHI is </w:t>
      </w:r>
      <w:r w:rsidRPr="00083401">
        <w:rPr>
          <w:rFonts w:ascii="Arial" w:eastAsia="Times New Roman" w:hAnsi="Arial" w:cs="Arial"/>
          <w:b/>
          <w:bCs/>
          <w:color w:val="000000"/>
          <w:sz w:val="20"/>
          <w:szCs w:val="20"/>
        </w:rPr>
        <w:t>62%</w:t>
      </w:r>
      <w:r w:rsidRPr="00083401">
        <w:rPr>
          <w:rFonts w:ascii="Arial" w:eastAsia="Times New Roman" w:hAnsi="Arial" w:cs="Arial"/>
          <w:color w:val="000000"/>
          <w:sz w:val="20"/>
          <w:szCs w:val="20"/>
        </w:rPr>
        <w:t xml:space="preserve"> so the system meets Disadvantaged Community Eligibility criteria.</w:t>
      </w:r>
    </w:p>
    <w:sectPr w:rsidR="000D507B" w:rsidRPr="000834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7DE9A" w14:textId="77777777" w:rsidR="000C21A2" w:rsidRDefault="000C21A2" w:rsidP="00B96A14">
      <w:pPr>
        <w:spacing w:after="0"/>
      </w:pPr>
      <w:r>
        <w:separator/>
      </w:r>
    </w:p>
  </w:endnote>
  <w:endnote w:type="continuationSeparator" w:id="0">
    <w:p w14:paraId="466AE388" w14:textId="77777777" w:rsidR="000C21A2" w:rsidRDefault="000C21A2" w:rsidP="00B96A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2978" w14:textId="0B222B84" w:rsidR="006F1830" w:rsidRPr="00084B5A" w:rsidRDefault="006F1830" w:rsidP="004C1217">
    <w:pPr>
      <w:pStyle w:val="Footer"/>
      <w:tabs>
        <w:tab w:val="clear" w:pos="4680"/>
        <w:tab w:val="clear" w:pos="9360"/>
        <w:tab w:val="left" w:pos="7200"/>
        <w:tab w:val="right" w:pos="10800"/>
      </w:tabs>
      <w:rPr>
        <w:rFonts w:ascii="Arial" w:hAnsi="Arial" w:cs="Arial"/>
        <w:sz w:val="20"/>
      </w:rPr>
    </w:pPr>
    <w:r>
      <w:rPr>
        <w:rFonts w:ascii="Arial" w:hAnsi="Arial" w:cs="Arial"/>
        <w:sz w:val="20"/>
      </w:rPr>
      <w:tab/>
    </w:r>
    <w:r>
      <w:rPr>
        <w:rFonts w:ascii="Arial" w:hAnsi="Arial" w:cs="Arial"/>
        <w:sz w:val="20"/>
      </w:rPr>
      <w:tab/>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7505" w14:textId="54318758" w:rsidR="006F1830" w:rsidRPr="005C36C1" w:rsidRDefault="006F1830" w:rsidP="005C3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A2CC" w14:textId="77777777" w:rsidR="000C21A2" w:rsidRDefault="000C21A2" w:rsidP="00B96A14">
      <w:pPr>
        <w:spacing w:after="0"/>
      </w:pPr>
      <w:r>
        <w:separator/>
      </w:r>
    </w:p>
  </w:footnote>
  <w:footnote w:type="continuationSeparator" w:id="0">
    <w:p w14:paraId="27AF6BEF" w14:textId="77777777" w:rsidR="000C21A2" w:rsidRDefault="000C21A2" w:rsidP="00B96A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79B5" w14:textId="77777777" w:rsidR="006F1830" w:rsidRDefault="006F1830" w:rsidP="000418E9">
    <w:pPr>
      <w:pStyle w:val="Header"/>
      <w:tabs>
        <w:tab w:val="center" w:pos="5400"/>
        <w:tab w:val="left" w:pos="9930"/>
      </w:tabs>
      <w:jc w:val="center"/>
      <w:rPr>
        <w:rFonts w:ascii="Arial" w:hAnsi="Arial" w:cs="Arial"/>
      </w:rPr>
    </w:pPr>
    <w:r w:rsidRPr="002018A6">
      <w:rPr>
        <w:rFonts w:ascii="Arial" w:hAnsi="Arial" w:cs="Arial"/>
      </w:rPr>
      <w:t>Texas Water Development Board</w:t>
    </w:r>
    <w:r>
      <w:rPr>
        <w:rFonts w:ascii="Arial" w:hAnsi="Arial" w:cs="Arial"/>
      </w:rPr>
      <w:t xml:space="preserve"> (TWDB)</w:t>
    </w:r>
  </w:p>
  <w:p w14:paraId="512EC143" w14:textId="70421284" w:rsidR="006F1830" w:rsidRDefault="006F1830" w:rsidP="00C02069">
    <w:pPr>
      <w:pStyle w:val="Header"/>
      <w:tabs>
        <w:tab w:val="center" w:pos="5400"/>
        <w:tab w:val="left" w:pos="9930"/>
      </w:tabs>
      <w:jc w:val="center"/>
      <w:rPr>
        <w:rFonts w:ascii="Arial" w:hAnsi="Arial" w:cs="Arial"/>
        <w:b/>
        <w:szCs w:val="24"/>
      </w:rPr>
    </w:pPr>
    <w:r w:rsidRPr="00BD0F9E">
      <w:rPr>
        <w:rFonts w:ascii="Arial" w:hAnsi="Arial" w:cs="Arial"/>
        <w:b/>
        <w:szCs w:val="24"/>
      </w:rPr>
      <w:t>Drinking Water State Revolving Fund (DWSRF)</w:t>
    </w:r>
  </w:p>
  <w:p w14:paraId="72EE2FA5" w14:textId="3749DF80" w:rsidR="00C02069" w:rsidRDefault="00C02069" w:rsidP="00C02069">
    <w:pPr>
      <w:pStyle w:val="Header"/>
      <w:tabs>
        <w:tab w:val="center" w:pos="5400"/>
        <w:tab w:val="left" w:pos="9930"/>
      </w:tabs>
      <w:spacing w:after="200"/>
      <w:jc w:val="center"/>
      <w:rPr>
        <w:rFonts w:ascii="Arial" w:hAnsi="Arial" w:cs="Arial"/>
        <w:b/>
        <w:szCs w:val="24"/>
      </w:rPr>
    </w:pPr>
    <w:r>
      <w:rPr>
        <w:rFonts w:ascii="Arial" w:hAnsi="Arial" w:cs="Arial"/>
        <w:b/>
        <w:szCs w:val="24"/>
      </w:rPr>
      <w:t>Lead Service Line Replacement (LSLR)</w:t>
    </w:r>
  </w:p>
  <w:p w14:paraId="09B8FD23" w14:textId="7865C2C6" w:rsidR="006F1830" w:rsidRPr="002018A6" w:rsidRDefault="006F1830" w:rsidP="000A5DD3">
    <w:pPr>
      <w:pStyle w:val="Header"/>
      <w:tabs>
        <w:tab w:val="center" w:pos="5400"/>
        <w:tab w:val="left" w:pos="9930"/>
      </w:tabs>
      <w:spacing w:after="200"/>
      <w:jc w:val="center"/>
      <w:rPr>
        <w:rFonts w:ascii="Arial" w:hAnsi="Arial" w:cs="Arial"/>
        <w:b/>
        <w:sz w:val="28"/>
      </w:rPr>
    </w:pPr>
    <w:r>
      <w:rPr>
        <w:rFonts w:ascii="Arial" w:hAnsi="Arial" w:cs="Arial"/>
        <w:b/>
        <w:sz w:val="28"/>
      </w:rPr>
      <w:t>Project Information Form (PIF)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5954" w14:textId="77777777" w:rsidR="006F1830" w:rsidRPr="002018A6" w:rsidRDefault="006F1830" w:rsidP="004C1217">
    <w:pPr>
      <w:pStyle w:val="Header"/>
      <w:jc w:val="center"/>
      <w:rPr>
        <w:rFonts w:ascii="Arial" w:hAnsi="Arial" w:cs="Arial"/>
      </w:rPr>
    </w:pPr>
    <w:bookmarkStart w:id="23" w:name="_Hlk127896605"/>
    <w:bookmarkStart w:id="24" w:name="_Hlk127896606"/>
    <w:r w:rsidRPr="002018A6">
      <w:rPr>
        <w:rFonts w:ascii="Arial" w:hAnsi="Arial" w:cs="Arial"/>
      </w:rPr>
      <w:t>Texas Water Development Board</w:t>
    </w:r>
    <w:r>
      <w:rPr>
        <w:rFonts w:ascii="Arial" w:hAnsi="Arial" w:cs="Arial"/>
      </w:rPr>
      <w:t xml:space="preserve"> (TWDB)</w:t>
    </w:r>
  </w:p>
  <w:p w14:paraId="7031B7B7" w14:textId="7A2CCD40" w:rsidR="006F1830" w:rsidRDefault="006F1830" w:rsidP="00F5549B">
    <w:pPr>
      <w:pStyle w:val="Header"/>
      <w:jc w:val="center"/>
      <w:rPr>
        <w:rFonts w:ascii="Arial" w:hAnsi="Arial" w:cs="Arial"/>
        <w:b/>
      </w:rPr>
    </w:pPr>
    <w:r>
      <w:rPr>
        <w:rFonts w:ascii="Arial" w:hAnsi="Arial" w:cs="Arial"/>
        <w:b/>
      </w:rPr>
      <w:t>Drinking Water State Revolving Fund (DWSRF)</w:t>
    </w:r>
  </w:p>
  <w:p w14:paraId="23CB1733" w14:textId="4F4DA1B9" w:rsidR="00F5549B" w:rsidRPr="002018A6" w:rsidRDefault="00F5549B" w:rsidP="004C1217">
    <w:pPr>
      <w:pStyle w:val="Header"/>
      <w:spacing w:after="120"/>
      <w:jc w:val="center"/>
      <w:rPr>
        <w:rFonts w:ascii="Arial" w:hAnsi="Arial" w:cs="Arial"/>
        <w:b/>
      </w:rPr>
    </w:pPr>
    <w:r>
      <w:rPr>
        <w:rFonts w:ascii="Arial" w:hAnsi="Arial" w:cs="Arial"/>
        <w:b/>
      </w:rPr>
      <w:t>Lead Service Line</w:t>
    </w:r>
    <w:r w:rsidR="00C02069">
      <w:rPr>
        <w:rFonts w:ascii="Arial" w:hAnsi="Arial" w:cs="Arial"/>
        <w:b/>
      </w:rPr>
      <w:t xml:space="preserve"> </w:t>
    </w:r>
    <w:r>
      <w:rPr>
        <w:rFonts w:ascii="Arial" w:hAnsi="Arial" w:cs="Arial"/>
        <w:b/>
      </w:rPr>
      <w:t>Replacement</w:t>
    </w:r>
    <w:r w:rsidR="00C02069">
      <w:rPr>
        <w:rFonts w:ascii="Arial" w:hAnsi="Arial" w:cs="Arial"/>
        <w:b/>
      </w:rPr>
      <w:t xml:space="preserve"> (LSLR)</w:t>
    </w:r>
  </w:p>
  <w:p w14:paraId="3E61DD45" w14:textId="77777777" w:rsidR="006F1830" w:rsidRPr="002018A6" w:rsidRDefault="006F1830" w:rsidP="004C1217">
    <w:pPr>
      <w:pStyle w:val="Header"/>
      <w:spacing w:after="200"/>
      <w:jc w:val="center"/>
      <w:rPr>
        <w:rFonts w:ascii="Arial" w:hAnsi="Arial" w:cs="Arial"/>
        <w:b/>
        <w:sz w:val="28"/>
      </w:rPr>
    </w:pPr>
    <w:r w:rsidRPr="002018A6">
      <w:rPr>
        <w:rFonts w:ascii="Arial" w:hAnsi="Arial" w:cs="Arial"/>
        <w:b/>
        <w:sz w:val="28"/>
      </w:rPr>
      <w:t xml:space="preserve">Project </w:t>
    </w:r>
    <w:r>
      <w:rPr>
        <w:rFonts w:ascii="Arial" w:hAnsi="Arial" w:cs="Arial"/>
        <w:b/>
        <w:sz w:val="28"/>
      </w:rPr>
      <w:t>Information</w:t>
    </w:r>
    <w:r w:rsidRPr="002018A6">
      <w:rPr>
        <w:rFonts w:ascii="Arial" w:hAnsi="Arial" w:cs="Arial"/>
        <w:b/>
        <w:sz w:val="28"/>
      </w:rPr>
      <w:t xml:space="preserve"> </w:t>
    </w:r>
    <w:r>
      <w:rPr>
        <w:rFonts w:ascii="Arial" w:hAnsi="Arial" w:cs="Arial"/>
        <w:b/>
        <w:sz w:val="28"/>
      </w:rPr>
      <w:t>Form (PIF)</w:t>
    </w:r>
    <w:bookmarkEnd w:id="23"/>
    <w:bookmarkEnd w:id="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4388" w14:textId="108C63BD" w:rsidR="006F1830" w:rsidRPr="002018A6" w:rsidRDefault="006F1830" w:rsidP="000A5DD3">
    <w:pPr>
      <w:pStyle w:val="Header"/>
      <w:tabs>
        <w:tab w:val="center" w:pos="5400"/>
        <w:tab w:val="left" w:pos="9930"/>
      </w:tabs>
      <w:spacing w:after="200"/>
      <w:jc w:val="center"/>
      <w:rPr>
        <w:rFonts w:ascii="Arial" w:hAnsi="Arial" w:cs="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BCB0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2DF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B451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FE91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2675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489F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52F8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0D0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1076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1C5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B6D3B"/>
    <w:multiLevelType w:val="hybridMultilevel"/>
    <w:tmpl w:val="5538D2A8"/>
    <w:lvl w:ilvl="0" w:tplc="FC82A068">
      <w:start w:val="1"/>
      <w:numFmt w:val="decimal"/>
      <w:lvlText w:val="%1)"/>
      <w:lvlJc w:val="left"/>
      <w:pPr>
        <w:ind w:left="720" w:hanging="360"/>
      </w:pPr>
      <w:rPr>
        <w:rFonts w:ascii="Arial" w:eastAsiaTheme="minorEastAsia" w:hAnsi="Arial" w:cs="Arial"/>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0169C1"/>
    <w:multiLevelType w:val="hybridMultilevel"/>
    <w:tmpl w:val="3B4C4E48"/>
    <w:lvl w:ilvl="0" w:tplc="B8866DB0">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 w15:restartNumberingAfterBreak="0">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807896"/>
    <w:multiLevelType w:val="hybridMultilevel"/>
    <w:tmpl w:val="ED4631F6"/>
    <w:lvl w:ilvl="0" w:tplc="34EE109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F54049"/>
    <w:multiLevelType w:val="hybridMultilevel"/>
    <w:tmpl w:val="5538D2A8"/>
    <w:lvl w:ilvl="0" w:tplc="FFFFFFFF">
      <w:start w:val="1"/>
      <w:numFmt w:val="decimal"/>
      <w:lvlText w:val="%1)"/>
      <w:lvlJc w:val="left"/>
      <w:pPr>
        <w:ind w:left="720" w:hanging="360"/>
      </w:pPr>
      <w:rPr>
        <w:rFonts w:ascii="Arial" w:eastAsiaTheme="minorEastAsia" w:hAnsi="Arial" w:cs="Arial"/>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AA51175"/>
    <w:multiLevelType w:val="hybridMultilevel"/>
    <w:tmpl w:val="59BCF91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3A6D40"/>
    <w:multiLevelType w:val="hybridMultilevel"/>
    <w:tmpl w:val="7966B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C0615F"/>
    <w:multiLevelType w:val="hybridMultilevel"/>
    <w:tmpl w:val="65281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0E49AA"/>
    <w:multiLevelType w:val="hybridMultilevel"/>
    <w:tmpl w:val="69F6A2C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FB2443"/>
    <w:multiLevelType w:val="hybridMultilevel"/>
    <w:tmpl w:val="952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A711C"/>
    <w:multiLevelType w:val="hybridMultilevel"/>
    <w:tmpl w:val="3094E716"/>
    <w:lvl w:ilvl="0" w:tplc="CA0813C8">
      <w:start w:val="1"/>
      <w:numFmt w:val="bullet"/>
      <w:lvlText w:val="•"/>
      <w:lvlJc w:val="left"/>
      <w:pPr>
        <w:ind w:left="960" w:hanging="360"/>
      </w:pPr>
      <w:rPr>
        <w:rFonts w:ascii="Arial" w:hAnsi="Arial" w:hint="default"/>
        <w:b w:val="0"/>
        <w:i w:val="0"/>
        <w:color w:val="auto"/>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15:restartNumberingAfterBreak="0">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020FAE"/>
    <w:multiLevelType w:val="hybridMultilevel"/>
    <w:tmpl w:val="5538D2A8"/>
    <w:lvl w:ilvl="0" w:tplc="FFFFFFFF">
      <w:start w:val="1"/>
      <w:numFmt w:val="decimal"/>
      <w:lvlText w:val="%1)"/>
      <w:lvlJc w:val="left"/>
      <w:pPr>
        <w:ind w:left="720" w:hanging="360"/>
      </w:pPr>
      <w:rPr>
        <w:rFonts w:ascii="Arial" w:eastAsiaTheme="minorEastAsia" w:hAnsi="Arial" w:cs="Arial"/>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754B20"/>
    <w:multiLevelType w:val="hybridMultilevel"/>
    <w:tmpl w:val="AD7E4408"/>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084006"/>
    <w:multiLevelType w:val="hybridMultilevel"/>
    <w:tmpl w:val="D56E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1E14DB"/>
    <w:multiLevelType w:val="hybridMultilevel"/>
    <w:tmpl w:val="8CCC0FB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CB627B"/>
    <w:multiLevelType w:val="hybridMultilevel"/>
    <w:tmpl w:val="6B7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587417"/>
    <w:multiLevelType w:val="hybridMultilevel"/>
    <w:tmpl w:val="389645C6"/>
    <w:lvl w:ilvl="0" w:tplc="A052085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2" w15:restartNumberingAfterBreak="0">
    <w:nsid w:val="4A7667C1"/>
    <w:multiLevelType w:val="hybridMultilevel"/>
    <w:tmpl w:val="5830B2CA"/>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181BBC"/>
    <w:multiLevelType w:val="hybridMultilevel"/>
    <w:tmpl w:val="E3885CC2"/>
    <w:lvl w:ilvl="0" w:tplc="CE2E7A98">
      <w:start w:val="1"/>
      <w:numFmt w:val="bullet"/>
      <w:lvlText w:val="•"/>
      <w:lvlJc w:val="left"/>
      <w:pPr>
        <w:tabs>
          <w:tab w:val="num" w:pos="360"/>
        </w:tabs>
        <w:ind w:left="360" w:hanging="288"/>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AF20DB"/>
    <w:multiLevelType w:val="hybridMultilevel"/>
    <w:tmpl w:val="2B000708"/>
    <w:lvl w:ilvl="0" w:tplc="439C2822">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C34EB6"/>
    <w:multiLevelType w:val="hybridMultilevel"/>
    <w:tmpl w:val="A3F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51077B"/>
    <w:multiLevelType w:val="hybridMultilevel"/>
    <w:tmpl w:val="05142F1E"/>
    <w:lvl w:ilvl="0" w:tplc="FD042250">
      <w:start w:val="1"/>
      <w:numFmt w:val="decimal"/>
      <w:lvlText w:val="%1."/>
      <w:lvlJc w:val="left"/>
      <w:pPr>
        <w:tabs>
          <w:tab w:val="num" w:pos="720"/>
        </w:tabs>
        <w:ind w:left="720" w:hanging="180"/>
      </w:pPr>
      <w:rPr>
        <w:rFonts w:hint="default"/>
        <w:b w:val="0"/>
        <w:i w:val="0"/>
        <w:sz w:val="24"/>
        <w:szCs w:val="24"/>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A03350"/>
    <w:multiLevelType w:val="hybridMultilevel"/>
    <w:tmpl w:val="789C626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81336995">
    <w:abstractNumId w:val="42"/>
  </w:num>
  <w:num w:numId="2" w16cid:durableId="1305349905">
    <w:abstractNumId w:val="18"/>
  </w:num>
  <w:num w:numId="3" w16cid:durableId="87774746">
    <w:abstractNumId w:val="19"/>
  </w:num>
  <w:num w:numId="4" w16cid:durableId="218244973">
    <w:abstractNumId w:val="28"/>
  </w:num>
  <w:num w:numId="5" w16cid:durableId="385371210">
    <w:abstractNumId w:val="41"/>
  </w:num>
  <w:num w:numId="6" w16cid:durableId="948701230">
    <w:abstractNumId w:val="24"/>
  </w:num>
  <w:num w:numId="7" w16cid:durableId="107432082">
    <w:abstractNumId w:val="32"/>
  </w:num>
  <w:num w:numId="8" w16cid:durableId="228535916">
    <w:abstractNumId w:val="9"/>
  </w:num>
  <w:num w:numId="9" w16cid:durableId="1890529996">
    <w:abstractNumId w:val="7"/>
  </w:num>
  <w:num w:numId="10" w16cid:durableId="1784887022">
    <w:abstractNumId w:val="6"/>
  </w:num>
  <w:num w:numId="11" w16cid:durableId="1102456645">
    <w:abstractNumId w:val="5"/>
  </w:num>
  <w:num w:numId="12" w16cid:durableId="1249121136">
    <w:abstractNumId w:val="4"/>
  </w:num>
  <w:num w:numId="13" w16cid:durableId="2136483259">
    <w:abstractNumId w:val="8"/>
  </w:num>
  <w:num w:numId="14" w16cid:durableId="1650555233">
    <w:abstractNumId w:val="3"/>
  </w:num>
  <w:num w:numId="15" w16cid:durableId="1112748537">
    <w:abstractNumId w:val="2"/>
  </w:num>
  <w:num w:numId="16" w16cid:durableId="1533692129">
    <w:abstractNumId w:val="1"/>
  </w:num>
  <w:num w:numId="17" w16cid:durableId="839203248">
    <w:abstractNumId w:val="0"/>
  </w:num>
  <w:num w:numId="18" w16cid:durableId="1112748182">
    <w:abstractNumId w:val="36"/>
  </w:num>
  <w:num w:numId="19" w16cid:durableId="400178955">
    <w:abstractNumId w:val="27"/>
  </w:num>
  <w:num w:numId="20" w16cid:durableId="1679117992">
    <w:abstractNumId w:val="25"/>
  </w:num>
  <w:num w:numId="21" w16cid:durableId="1385330629">
    <w:abstractNumId w:val="35"/>
  </w:num>
  <w:num w:numId="22" w16cid:durableId="331421378">
    <w:abstractNumId w:val="39"/>
  </w:num>
  <w:num w:numId="23" w16cid:durableId="189926358">
    <w:abstractNumId w:val="38"/>
  </w:num>
  <w:num w:numId="24" w16cid:durableId="1260598690">
    <w:abstractNumId w:val="33"/>
  </w:num>
  <w:num w:numId="25" w16cid:durableId="34090355">
    <w:abstractNumId w:val="12"/>
  </w:num>
  <w:num w:numId="26" w16cid:durableId="1342852977">
    <w:abstractNumId w:val="21"/>
  </w:num>
  <w:num w:numId="27" w16cid:durableId="637681969">
    <w:abstractNumId w:val="17"/>
  </w:num>
  <w:num w:numId="28" w16cid:durableId="1393574911">
    <w:abstractNumId w:val="34"/>
  </w:num>
  <w:num w:numId="29" w16cid:durableId="1986273602">
    <w:abstractNumId w:val="22"/>
  </w:num>
  <w:num w:numId="30" w16cid:durableId="1463575206">
    <w:abstractNumId w:val="20"/>
  </w:num>
  <w:num w:numId="31" w16cid:durableId="1136340789">
    <w:abstractNumId w:val="37"/>
  </w:num>
  <w:num w:numId="32" w16cid:durableId="182675472">
    <w:abstractNumId w:val="13"/>
  </w:num>
  <w:num w:numId="33" w16cid:durableId="711921614">
    <w:abstractNumId w:val="26"/>
  </w:num>
  <w:num w:numId="34" w16cid:durableId="1280792944">
    <w:abstractNumId w:val="15"/>
  </w:num>
  <w:num w:numId="35" w16cid:durableId="1000622466">
    <w:abstractNumId w:val="29"/>
  </w:num>
  <w:num w:numId="36" w16cid:durableId="2047219093">
    <w:abstractNumId w:val="11"/>
  </w:num>
  <w:num w:numId="37" w16cid:durableId="1746144888">
    <w:abstractNumId w:val="31"/>
  </w:num>
  <w:num w:numId="38" w16cid:durableId="404255928">
    <w:abstractNumId w:val="40"/>
  </w:num>
  <w:num w:numId="39" w16cid:durableId="116530517">
    <w:abstractNumId w:val="10"/>
  </w:num>
  <w:num w:numId="40" w16cid:durableId="409157247">
    <w:abstractNumId w:val="30"/>
  </w:num>
  <w:num w:numId="41" w16cid:durableId="1152285131">
    <w:abstractNumId w:val="23"/>
  </w:num>
  <w:num w:numId="42" w16cid:durableId="2134010455">
    <w:abstractNumId w:val="14"/>
  </w:num>
  <w:num w:numId="43" w16cid:durableId="20940118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0C"/>
    <w:rsid w:val="00001D16"/>
    <w:rsid w:val="00011237"/>
    <w:rsid w:val="000143DF"/>
    <w:rsid w:val="00021905"/>
    <w:rsid w:val="0002349E"/>
    <w:rsid w:val="000244B8"/>
    <w:rsid w:val="00037E47"/>
    <w:rsid w:val="000418E9"/>
    <w:rsid w:val="00050F1A"/>
    <w:rsid w:val="00051E35"/>
    <w:rsid w:val="00054F08"/>
    <w:rsid w:val="00067871"/>
    <w:rsid w:val="00076995"/>
    <w:rsid w:val="0008003A"/>
    <w:rsid w:val="00083401"/>
    <w:rsid w:val="00084E67"/>
    <w:rsid w:val="000852D9"/>
    <w:rsid w:val="00086B07"/>
    <w:rsid w:val="00087592"/>
    <w:rsid w:val="0009609D"/>
    <w:rsid w:val="000A1653"/>
    <w:rsid w:val="000A21BA"/>
    <w:rsid w:val="000A3C6B"/>
    <w:rsid w:val="000A415B"/>
    <w:rsid w:val="000A5DD3"/>
    <w:rsid w:val="000B3ABC"/>
    <w:rsid w:val="000B6B96"/>
    <w:rsid w:val="000C21A2"/>
    <w:rsid w:val="000C4321"/>
    <w:rsid w:val="000C4CC1"/>
    <w:rsid w:val="000D507B"/>
    <w:rsid w:val="000D5915"/>
    <w:rsid w:val="000E78D7"/>
    <w:rsid w:val="000F327B"/>
    <w:rsid w:val="000F5AAD"/>
    <w:rsid w:val="00101FEE"/>
    <w:rsid w:val="00107F2F"/>
    <w:rsid w:val="0012023A"/>
    <w:rsid w:val="0013018C"/>
    <w:rsid w:val="00135E0F"/>
    <w:rsid w:val="00136DC7"/>
    <w:rsid w:val="00140E9F"/>
    <w:rsid w:val="0014662C"/>
    <w:rsid w:val="0014689B"/>
    <w:rsid w:val="001510AE"/>
    <w:rsid w:val="00151831"/>
    <w:rsid w:val="001527CE"/>
    <w:rsid w:val="00176E6F"/>
    <w:rsid w:val="00181C9E"/>
    <w:rsid w:val="0019174E"/>
    <w:rsid w:val="00191F16"/>
    <w:rsid w:val="00192D91"/>
    <w:rsid w:val="0019787C"/>
    <w:rsid w:val="001B5F96"/>
    <w:rsid w:val="001C6BAB"/>
    <w:rsid w:val="001D0CEE"/>
    <w:rsid w:val="001D701D"/>
    <w:rsid w:val="001E256E"/>
    <w:rsid w:val="001E4A0F"/>
    <w:rsid w:val="001F50F7"/>
    <w:rsid w:val="002024F3"/>
    <w:rsid w:val="00210497"/>
    <w:rsid w:val="0021590A"/>
    <w:rsid w:val="00222722"/>
    <w:rsid w:val="002253CE"/>
    <w:rsid w:val="00240122"/>
    <w:rsid w:val="00240EB7"/>
    <w:rsid w:val="00244857"/>
    <w:rsid w:val="00247150"/>
    <w:rsid w:val="0025457F"/>
    <w:rsid w:val="0025793B"/>
    <w:rsid w:val="00260C17"/>
    <w:rsid w:val="00265EB5"/>
    <w:rsid w:val="00280B50"/>
    <w:rsid w:val="002836DC"/>
    <w:rsid w:val="00285AE6"/>
    <w:rsid w:val="00291C91"/>
    <w:rsid w:val="0029608B"/>
    <w:rsid w:val="002A11ED"/>
    <w:rsid w:val="002D2CE5"/>
    <w:rsid w:val="002F3D4C"/>
    <w:rsid w:val="002F3F1C"/>
    <w:rsid w:val="002F57AF"/>
    <w:rsid w:val="002F599E"/>
    <w:rsid w:val="00304E5A"/>
    <w:rsid w:val="00317386"/>
    <w:rsid w:val="00320BA1"/>
    <w:rsid w:val="0032238F"/>
    <w:rsid w:val="00325CD9"/>
    <w:rsid w:val="00327237"/>
    <w:rsid w:val="00334F96"/>
    <w:rsid w:val="00335634"/>
    <w:rsid w:val="00341337"/>
    <w:rsid w:val="00343DA4"/>
    <w:rsid w:val="003467E2"/>
    <w:rsid w:val="00355CB3"/>
    <w:rsid w:val="00361475"/>
    <w:rsid w:val="00362B08"/>
    <w:rsid w:val="003644BC"/>
    <w:rsid w:val="003656DC"/>
    <w:rsid w:val="003679EC"/>
    <w:rsid w:val="00372538"/>
    <w:rsid w:val="00380C44"/>
    <w:rsid w:val="00382439"/>
    <w:rsid w:val="003832FD"/>
    <w:rsid w:val="003837B5"/>
    <w:rsid w:val="0039465E"/>
    <w:rsid w:val="0039553C"/>
    <w:rsid w:val="003A318A"/>
    <w:rsid w:val="003A32FA"/>
    <w:rsid w:val="003A4F37"/>
    <w:rsid w:val="003B174B"/>
    <w:rsid w:val="003B277C"/>
    <w:rsid w:val="003B2A01"/>
    <w:rsid w:val="003B5737"/>
    <w:rsid w:val="003C32FD"/>
    <w:rsid w:val="003D2D60"/>
    <w:rsid w:val="003E354D"/>
    <w:rsid w:val="003E485F"/>
    <w:rsid w:val="00404BE7"/>
    <w:rsid w:val="00414F50"/>
    <w:rsid w:val="00425DCD"/>
    <w:rsid w:val="00430CF7"/>
    <w:rsid w:val="004415F4"/>
    <w:rsid w:val="00443088"/>
    <w:rsid w:val="0044387A"/>
    <w:rsid w:val="004466F7"/>
    <w:rsid w:val="00450E6C"/>
    <w:rsid w:val="00480771"/>
    <w:rsid w:val="004901BE"/>
    <w:rsid w:val="004A2D09"/>
    <w:rsid w:val="004A32B4"/>
    <w:rsid w:val="004A5FAA"/>
    <w:rsid w:val="004B4A10"/>
    <w:rsid w:val="004C1217"/>
    <w:rsid w:val="004C4E83"/>
    <w:rsid w:val="004E56AA"/>
    <w:rsid w:val="004F5D5D"/>
    <w:rsid w:val="00506502"/>
    <w:rsid w:val="00510651"/>
    <w:rsid w:val="00512642"/>
    <w:rsid w:val="00513E38"/>
    <w:rsid w:val="00524D27"/>
    <w:rsid w:val="00534555"/>
    <w:rsid w:val="005400CB"/>
    <w:rsid w:val="00541767"/>
    <w:rsid w:val="005441DE"/>
    <w:rsid w:val="005537DD"/>
    <w:rsid w:val="00554B62"/>
    <w:rsid w:val="00554C0D"/>
    <w:rsid w:val="0056238B"/>
    <w:rsid w:val="00571D1B"/>
    <w:rsid w:val="00572439"/>
    <w:rsid w:val="0058488C"/>
    <w:rsid w:val="005922DA"/>
    <w:rsid w:val="005A501D"/>
    <w:rsid w:val="005B1772"/>
    <w:rsid w:val="005B3E2D"/>
    <w:rsid w:val="005C1303"/>
    <w:rsid w:val="005C2DD3"/>
    <w:rsid w:val="005C36C1"/>
    <w:rsid w:val="005E5058"/>
    <w:rsid w:val="00620B98"/>
    <w:rsid w:val="00625936"/>
    <w:rsid w:val="00644743"/>
    <w:rsid w:val="0065012D"/>
    <w:rsid w:val="00655079"/>
    <w:rsid w:val="00655121"/>
    <w:rsid w:val="00667E89"/>
    <w:rsid w:val="00671943"/>
    <w:rsid w:val="00677DC2"/>
    <w:rsid w:val="00685CCD"/>
    <w:rsid w:val="006A6A37"/>
    <w:rsid w:val="006B45CE"/>
    <w:rsid w:val="006B5AF8"/>
    <w:rsid w:val="006C7356"/>
    <w:rsid w:val="006D0524"/>
    <w:rsid w:val="006D63C8"/>
    <w:rsid w:val="006E042B"/>
    <w:rsid w:val="006E109A"/>
    <w:rsid w:val="006E16AE"/>
    <w:rsid w:val="006F1830"/>
    <w:rsid w:val="0071050C"/>
    <w:rsid w:val="00717A7C"/>
    <w:rsid w:val="0072050C"/>
    <w:rsid w:val="007238E5"/>
    <w:rsid w:val="00724DE8"/>
    <w:rsid w:val="007252E3"/>
    <w:rsid w:val="00737AB3"/>
    <w:rsid w:val="007414B8"/>
    <w:rsid w:val="00743005"/>
    <w:rsid w:val="00744EB8"/>
    <w:rsid w:val="0075306D"/>
    <w:rsid w:val="00765855"/>
    <w:rsid w:val="00770C68"/>
    <w:rsid w:val="00776B6A"/>
    <w:rsid w:val="007902A0"/>
    <w:rsid w:val="00796386"/>
    <w:rsid w:val="007B2A50"/>
    <w:rsid w:val="007B3FD1"/>
    <w:rsid w:val="007C7C3B"/>
    <w:rsid w:val="007D23C8"/>
    <w:rsid w:val="007D2D5F"/>
    <w:rsid w:val="007D70C8"/>
    <w:rsid w:val="007E43E4"/>
    <w:rsid w:val="007E5466"/>
    <w:rsid w:val="00801DEC"/>
    <w:rsid w:val="008075CB"/>
    <w:rsid w:val="00816500"/>
    <w:rsid w:val="00816955"/>
    <w:rsid w:val="00820A61"/>
    <w:rsid w:val="00827211"/>
    <w:rsid w:val="00834B23"/>
    <w:rsid w:val="00850415"/>
    <w:rsid w:val="00851FA0"/>
    <w:rsid w:val="008527A4"/>
    <w:rsid w:val="008605E6"/>
    <w:rsid w:val="00861E2D"/>
    <w:rsid w:val="0086545A"/>
    <w:rsid w:val="008663CA"/>
    <w:rsid w:val="00882EDA"/>
    <w:rsid w:val="00887E18"/>
    <w:rsid w:val="00892C1C"/>
    <w:rsid w:val="00892FFD"/>
    <w:rsid w:val="0089375A"/>
    <w:rsid w:val="008977C8"/>
    <w:rsid w:val="008B108B"/>
    <w:rsid w:val="008B127D"/>
    <w:rsid w:val="008B61E6"/>
    <w:rsid w:val="008C01C9"/>
    <w:rsid w:val="008C1E55"/>
    <w:rsid w:val="008E567D"/>
    <w:rsid w:val="008E77D6"/>
    <w:rsid w:val="008F2442"/>
    <w:rsid w:val="00902BE2"/>
    <w:rsid w:val="0090557E"/>
    <w:rsid w:val="009105AE"/>
    <w:rsid w:val="00913168"/>
    <w:rsid w:val="00917CFE"/>
    <w:rsid w:val="0092385C"/>
    <w:rsid w:val="00925A6B"/>
    <w:rsid w:val="009278D7"/>
    <w:rsid w:val="00932D19"/>
    <w:rsid w:val="00941609"/>
    <w:rsid w:val="00944BFB"/>
    <w:rsid w:val="00950114"/>
    <w:rsid w:val="0095030E"/>
    <w:rsid w:val="009575BE"/>
    <w:rsid w:val="009677D3"/>
    <w:rsid w:val="009708CE"/>
    <w:rsid w:val="0097396D"/>
    <w:rsid w:val="00975022"/>
    <w:rsid w:val="009821E2"/>
    <w:rsid w:val="00984808"/>
    <w:rsid w:val="0099595D"/>
    <w:rsid w:val="00996725"/>
    <w:rsid w:val="00997BD8"/>
    <w:rsid w:val="009A4BA7"/>
    <w:rsid w:val="009A62E7"/>
    <w:rsid w:val="009B221D"/>
    <w:rsid w:val="009C211F"/>
    <w:rsid w:val="009C29FF"/>
    <w:rsid w:val="009D0282"/>
    <w:rsid w:val="009D4E6E"/>
    <w:rsid w:val="009D5077"/>
    <w:rsid w:val="009D5C00"/>
    <w:rsid w:val="009E4203"/>
    <w:rsid w:val="009E4ED1"/>
    <w:rsid w:val="009E6BFA"/>
    <w:rsid w:val="009F3CF4"/>
    <w:rsid w:val="009F68B1"/>
    <w:rsid w:val="00A060D4"/>
    <w:rsid w:val="00A42C0A"/>
    <w:rsid w:val="00A430F1"/>
    <w:rsid w:val="00A43F80"/>
    <w:rsid w:val="00A451DE"/>
    <w:rsid w:val="00A627EA"/>
    <w:rsid w:val="00A660D0"/>
    <w:rsid w:val="00A76951"/>
    <w:rsid w:val="00A772A2"/>
    <w:rsid w:val="00A84495"/>
    <w:rsid w:val="00A87862"/>
    <w:rsid w:val="00A95874"/>
    <w:rsid w:val="00AA4126"/>
    <w:rsid w:val="00AB495E"/>
    <w:rsid w:val="00AC23E1"/>
    <w:rsid w:val="00AD5773"/>
    <w:rsid w:val="00AE5651"/>
    <w:rsid w:val="00AE66C5"/>
    <w:rsid w:val="00AF69BA"/>
    <w:rsid w:val="00B10297"/>
    <w:rsid w:val="00B201D9"/>
    <w:rsid w:val="00B2226E"/>
    <w:rsid w:val="00B24EC0"/>
    <w:rsid w:val="00B5720D"/>
    <w:rsid w:val="00B61D1F"/>
    <w:rsid w:val="00B767DB"/>
    <w:rsid w:val="00B76DE6"/>
    <w:rsid w:val="00B82F5F"/>
    <w:rsid w:val="00B84152"/>
    <w:rsid w:val="00B87B17"/>
    <w:rsid w:val="00B944F7"/>
    <w:rsid w:val="00B96A14"/>
    <w:rsid w:val="00BA0378"/>
    <w:rsid w:val="00BA3EC1"/>
    <w:rsid w:val="00BD0F9E"/>
    <w:rsid w:val="00BD4E15"/>
    <w:rsid w:val="00BD57DE"/>
    <w:rsid w:val="00BF47CF"/>
    <w:rsid w:val="00BF5D9F"/>
    <w:rsid w:val="00C011B8"/>
    <w:rsid w:val="00C02069"/>
    <w:rsid w:val="00C048EC"/>
    <w:rsid w:val="00C15DD4"/>
    <w:rsid w:val="00C16994"/>
    <w:rsid w:val="00C17443"/>
    <w:rsid w:val="00C200CD"/>
    <w:rsid w:val="00C22317"/>
    <w:rsid w:val="00C30253"/>
    <w:rsid w:val="00C302E6"/>
    <w:rsid w:val="00C4337F"/>
    <w:rsid w:val="00C65E4F"/>
    <w:rsid w:val="00C73AAA"/>
    <w:rsid w:val="00C7661F"/>
    <w:rsid w:val="00C92502"/>
    <w:rsid w:val="00C92B25"/>
    <w:rsid w:val="00C92C91"/>
    <w:rsid w:val="00CA78C0"/>
    <w:rsid w:val="00CA7CF2"/>
    <w:rsid w:val="00CB7F73"/>
    <w:rsid w:val="00CC4F2E"/>
    <w:rsid w:val="00CC55D6"/>
    <w:rsid w:val="00CE6B46"/>
    <w:rsid w:val="00CF5DCD"/>
    <w:rsid w:val="00D03534"/>
    <w:rsid w:val="00D12657"/>
    <w:rsid w:val="00D13BDF"/>
    <w:rsid w:val="00D15722"/>
    <w:rsid w:val="00D463C9"/>
    <w:rsid w:val="00D52B80"/>
    <w:rsid w:val="00D53663"/>
    <w:rsid w:val="00D557A1"/>
    <w:rsid w:val="00D66C07"/>
    <w:rsid w:val="00D76769"/>
    <w:rsid w:val="00D86743"/>
    <w:rsid w:val="00D90306"/>
    <w:rsid w:val="00D92294"/>
    <w:rsid w:val="00DA20B0"/>
    <w:rsid w:val="00DA75E6"/>
    <w:rsid w:val="00DB66C6"/>
    <w:rsid w:val="00DC1AF3"/>
    <w:rsid w:val="00DD695D"/>
    <w:rsid w:val="00DD7277"/>
    <w:rsid w:val="00DE2266"/>
    <w:rsid w:val="00E01CB7"/>
    <w:rsid w:val="00E077C0"/>
    <w:rsid w:val="00E1643C"/>
    <w:rsid w:val="00E3362A"/>
    <w:rsid w:val="00E40F9A"/>
    <w:rsid w:val="00E426EF"/>
    <w:rsid w:val="00E42F68"/>
    <w:rsid w:val="00E503B2"/>
    <w:rsid w:val="00E55FF0"/>
    <w:rsid w:val="00E5769E"/>
    <w:rsid w:val="00E61910"/>
    <w:rsid w:val="00E81AB8"/>
    <w:rsid w:val="00E850FA"/>
    <w:rsid w:val="00E9436B"/>
    <w:rsid w:val="00E9520C"/>
    <w:rsid w:val="00EA0A65"/>
    <w:rsid w:val="00EA213E"/>
    <w:rsid w:val="00EB03AA"/>
    <w:rsid w:val="00EB28E5"/>
    <w:rsid w:val="00EC6726"/>
    <w:rsid w:val="00ED7FA3"/>
    <w:rsid w:val="00EE6C35"/>
    <w:rsid w:val="00EF4D50"/>
    <w:rsid w:val="00EF6F74"/>
    <w:rsid w:val="00F01C27"/>
    <w:rsid w:val="00F03F1B"/>
    <w:rsid w:val="00F06206"/>
    <w:rsid w:val="00F077A9"/>
    <w:rsid w:val="00F10931"/>
    <w:rsid w:val="00F160DE"/>
    <w:rsid w:val="00F161F4"/>
    <w:rsid w:val="00F162B5"/>
    <w:rsid w:val="00F276B9"/>
    <w:rsid w:val="00F34A8A"/>
    <w:rsid w:val="00F35002"/>
    <w:rsid w:val="00F43584"/>
    <w:rsid w:val="00F5549B"/>
    <w:rsid w:val="00F61EA1"/>
    <w:rsid w:val="00F7063E"/>
    <w:rsid w:val="00F800D4"/>
    <w:rsid w:val="00F83CDD"/>
    <w:rsid w:val="00F85A67"/>
    <w:rsid w:val="00F91950"/>
    <w:rsid w:val="00F91EE4"/>
    <w:rsid w:val="00F95CBF"/>
    <w:rsid w:val="00FA3170"/>
    <w:rsid w:val="00FA3A96"/>
    <w:rsid w:val="00FB5980"/>
    <w:rsid w:val="00FB5D53"/>
    <w:rsid w:val="00FB7DDA"/>
    <w:rsid w:val="00FD2167"/>
    <w:rsid w:val="00FF0521"/>
    <w:rsid w:val="00FF619A"/>
    <w:rsid w:val="00FF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307B8"/>
  <w15:docId w15:val="{7B0E8A4D-366A-4E2A-B30A-1CD284EE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96A14"/>
    <w:pPr>
      <w:keepNext/>
      <w:spacing w:after="0"/>
      <w:outlineLvl w:val="0"/>
    </w:pPr>
    <w:rPr>
      <w:rFonts w:eastAsia="Times New Roman"/>
      <w:b/>
      <w:szCs w:val="20"/>
      <w:u w:val="single"/>
    </w:rPr>
  </w:style>
  <w:style w:type="paragraph" w:styleId="Heading2">
    <w:name w:val="heading 2"/>
    <w:basedOn w:val="Normal"/>
    <w:next w:val="Normal"/>
    <w:link w:val="Heading2Char"/>
    <w:uiPriority w:val="9"/>
    <w:semiHidden/>
    <w:unhideWhenUsed/>
    <w:qFormat/>
    <w:rsid w:val="00B96A1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B96A14"/>
    <w:pPr>
      <w:keepNext/>
      <w:keepLines/>
      <w:spacing w:before="200" w:after="0"/>
      <w:outlineLvl w:val="2"/>
    </w:pPr>
    <w:rPr>
      <w:rFonts w:ascii="Cambria" w:eastAsia="Times New Roman" w:hAnsi="Cambria"/>
      <w:b/>
      <w:bCs/>
      <w:color w:val="4F81BD"/>
      <w:szCs w:val="20"/>
    </w:rPr>
  </w:style>
  <w:style w:type="paragraph" w:styleId="Heading4">
    <w:name w:val="heading 4"/>
    <w:basedOn w:val="Normal"/>
    <w:next w:val="Normal"/>
    <w:link w:val="Heading4Char"/>
    <w:uiPriority w:val="9"/>
    <w:semiHidden/>
    <w:unhideWhenUsed/>
    <w:qFormat/>
    <w:rsid w:val="00B96A14"/>
    <w:pPr>
      <w:keepNext/>
      <w:keepLines/>
      <w:spacing w:before="200" w:after="0"/>
      <w:outlineLvl w:val="3"/>
    </w:pPr>
    <w:rPr>
      <w:rFonts w:ascii="Cambria" w:eastAsia="Times New Roman" w:hAnsi="Cambria"/>
      <w:b/>
      <w:bCs/>
      <w:i/>
      <w:iCs/>
      <w:color w:val="4F81BD"/>
      <w:szCs w:val="20"/>
    </w:rPr>
  </w:style>
  <w:style w:type="paragraph" w:styleId="Heading5">
    <w:name w:val="heading 5"/>
    <w:basedOn w:val="Normal"/>
    <w:next w:val="Normal"/>
    <w:link w:val="Heading5Char"/>
    <w:uiPriority w:val="9"/>
    <w:semiHidden/>
    <w:unhideWhenUsed/>
    <w:qFormat/>
    <w:rsid w:val="00B96A14"/>
    <w:pPr>
      <w:keepNext/>
      <w:keepLines/>
      <w:spacing w:before="200" w:after="0"/>
      <w:outlineLvl w:val="4"/>
    </w:pPr>
    <w:rPr>
      <w:rFonts w:ascii="Cambria" w:eastAsia="Times New Roman" w:hAnsi="Cambria"/>
      <w:color w:val="243F60"/>
      <w:szCs w:val="20"/>
    </w:rPr>
  </w:style>
  <w:style w:type="paragraph" w:styleId="Heading6">
    <w:name w:val="heading 6"/>
    <w:basedOn w:val="Normal"/>
    <w:next w:val="Normal"/>
    <w:link w:val="Heading6Char"/>
    <w:uiPriority w:val="9"/>
    <w:semiHidden/>
    <w:unhideWhenUsed/>
    <w:qFormat/>
    <w:rsid w:val="00B96A14"/>
    <w:pPr>
      <w:keepNext/>
      <w:keepLines/>
      <w:spacing w:before="200" w:after="0"/>
      <w:outlineLvl w:val="5"/>
    </w:pPr>
    <w:rPr>
      <w:rFonts w:ascii="Cambria" w:eastAsia="Times New Roman" w:hAnsi="Cambria"/>
      <w:i/>
      <w:iCs/>
      <w:color w:val="243F60"/>
      <w:szCs w:val="20"/>
    </w:rPr>
  </w:style>
  <w:style w:type="paragraph" w:styleId="Heading7">
    <w:name w:val="heading 7"/>
    <w:basedOn w:val="Normal"/>
    <w:next w:val="Normal"/>
    <w:link w:val="Heading7Char"/>
    <w:uiPriority w:val="9"/>
    <w:semiHidden/>
    <w:unhideWhenUsed/>
    <w:qFormat/>
    <w:rsid w:val="00B96A14"/>
    <w:pPr>
      <w:keepNext/>
      <w:keepLines/>
      <w:spacing w:before="200" w:after="0"/>
      <w:outlineLvl w:val="6"/>
    </w:pPr>
    <w:rPr>
      <w:rFonts w:ascii="Cambria" w:eastAsia="Times New Roman" w:hAnsi="Cambria"/>
      <w:i/>
      <w:iCs/>
      <w:color w:val="404040"/>
      <w:szCs w:val="20"/>
    </w:rPr>
  </w:style>
  <w:style w:type="paragraph" w:styleId="Heading8">
    <w:name w:val="heading 8"/>
    <w:basedOn w:val="Normal"/>
    <w:next w:val="Normal"/>
    <w:link w:val="Heading8Char"/>
    <w:uiPriority w:val="9"/>
    <w:semiHidden/>
    <w:unhideWhenUsed/>
    <w:qFormat/>
    <w:rsid w:val="00B96A14"/>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B96A1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20B98"/>
    <w:rPr>
      <w:color w:val="0000FF" w:themeColor="hyperlink"/>
      <w:u w:val="single"/>
    </w:rPr>
  </w:style>
  <w:style w:type="paragraph" w:styleId="ListParagraph">
    <w:name w:val="List Paragraph"/>
    <w:basedOn w:val="Normal"/>
    <w:uiPriority w:val="34"/>
    <w:qFormat/>
    <w:rsid w:val="00265EB5"/>
    <w:pPr>
      <w:ind w:left="720"/>
      <w:contextualSpacing/>
    </w:pPr>
  </w:style>
  <w:style w:type="character" w:styleId="FollowedHyperlink">
    <w:name w:val="FollowedHyperlink"/>
    <w:basedOn w:val="DefaultParagraphFont"/>
    <w:uiPriority w:val="99"/>
    <w:semiHidden/>
    <w:unhideWhenUsed/>
    <w:rsid w:val="005922DA"/>
    <w:rPr>
      <w:color w:val="800080" w:themeColor="followedHyperlink"/>
      <w:u w:val="single"/>
    </w:rPr>
  </w:style>
  <w:style w:type="character" w:styleId="CommentReference">
    <w:name w:val="annotation reference"/>
    <w:basedOn w:val="DefaultParagraphFont"/>
    <w:uiPriority w:val="99"/>
    <w:semiHidden/>
    <w:unhideWhenUsed/>
    <w:rsid w:val="00E5769E"/>
    <w:rPr>
      <w:sz w:val="16"/>
      <w:szCs w:val="16"/>
    </w:rPr>
  </w:style>
  <w:style w:type="paragraph" w:styleId="CommentText">
    <w:name w:val="annotation text"/>
    <w:basedOn w:val="Normal"/>
    <w:link w:val="CommentTextChar"/>
    <w:uiPriority w:val="99"/>
    <w:unhideWhenUsed/>
    <w:rsid w:val="00E5769E"/>
    <w:rPr>
      <w:sz w:val="20"/>
      <w:szCs w:val="20"/>
    </w:rPr>
  </w:style>
  <w:style w:type="character" w:customStyle="1" w:styleId="CommentTextChar">
    <w:name w:val="Comment Text Char"/>
    <w:basedOn w:val="DefaultParagraphFont"/>
    <w:link w:val="CommentText"/>
    <w:uiPriority w:val="99"/>
    <w:rsid w:val="00E5769E"/>
    <w:rPr>
      <w:sz w:val="20"/>
      <w:szCs w:val="20"/>
    </w:rPr>
  </w:style>
  <w:style w:type="paragraph" w:styleId="CommentSubject">
    <w:name w:val="annotation subject"/>
    <w:basedOn w:val="CommentText"/>
    <w:next w:val="CommentText"/>
    <w:link w:val="CommentSubjectChar"/>
    <w:uiPriority w:val="99"/>
    <w:semiHidden/>
    <w:unhideWhenUsed/>
    <w:rsid w:val="00E5769E"/>
    <w:rPr>
      <w:b/>
      <w:bCs/>
    </w:rPr>
  </w:style>
  <w:style w:type="character" w:customStyle="1" w:styleId="CommentSubjectChar">
    <w:name w:val="Comment Subject Char"/>
    <w:basedOn w:val="CommentTextChar"/>
    <w:link w:val="CommentSubject"/>
    <w:uiPriority w:val="99"/>
    <w:semiHidden/>
    <w:rsid w:val="00E5769E"/>
    <w:rPr>
      <w:b/>
      <w:bCs/>
      <w:sz w:val="20"/>
      <w:szCs w:val="20"/>
    </w:rPr>
  </w:style>
  <w:style w:type="paragraph" w:styleId="BalloonText">
    <w:name w:val="Balloon Text"/>
    <w:basedOn w:val="Normal"/>
    <w:link w:val="BalloonTextChar"/>
    <w:uiPriority w:val="99"/>
    <w:semiHidden/>
    <w:unhideWhenUsed/>
    <w:rsid w:val="00E576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9E"/>
    <w:rPr>
      <w:rFonts w:ascii="Tahoma" w:hAnsi="Tahoma" w:cs="Tahoma"/>
      <w:sz w:val="16"/>
      <w:szCs w:val="16"/>
    </w:rPr>
  </w:style>
  <w:style w:type="character" w:customStyle="1" w:styleId="Heading1Char">
    <w:name w:val="Heading 1 Char"/>
    <w:basedOn w:val="DefaultParagraphFont"/>
    <w:link w:val="Heading1"/>
    <w:rsid w:val="00B96A14"/>
    <w:rPr>
      <w:rFonts w:eastAsia="Times New Roman"/>
      <w:b/>
      <w:szCs w:val="20"/>
      <w:u w:val="single"/>
    </w:rPr>
  </w:style>
  <w:style w:type="character" w:customStyle="1" w:styleId="Heading2Char">
    <w:name w:val="Heading 2 Char"/>
    <w:basedOn w:val="DefaultParagraphFont"/>
    <w:link w:val="Heading2"/>
    <w:uiPriority w:val="9"/>
    <w:semiHidden/>
    <w:rsid w:val="00B96A14"/>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semiHidden/>
    <w:rsid w:val="00B96A14"/>
    <w:rPr>
      <w:rFonts w:ascii="Cambria" w:eastAsia="Times New Roman" w:hAnsi="Cambria"/>
      <w:b/>
      <w:bCs/>
      <w:color w:val="4F81BD"/>
      <w:szCs w:val="20"/>
    </w:rPr>
  </w:style>
  <w:style w:type="character" w:customStyle="1" w:styleId="Heading4Char">
    <w:name w:val="Heading 4 Char"/>
    <w:basedOn w:val="DefaultParagraphFont"/>
    <w:link w:val="Heading4"/>
    <w:uiPriority w:val="9"/>
    <w:semiHidden/>
    <w:rsid w:val="00B96A14"/>
    <w:rPr>
      <w:rFonts w:ascii="Cambria" w:eastAsia="Times New Roman" w:hAnsi="Cambria"/>
      <w:b/>
      <w:bCs/>
      <w:i/>
      <w:iCs/>
      <w:color w:val="4F81BD"/>
      <w:szCs w:val="20"/>
    </w:rPr>
  </w:style>
  <w:style w:type="character" w:customStyle="1" w:styleId="Heading5Char">
    <w:name w:val="Heading 5 Char"/>
    <w:basedOn w:val="DefaultParagraphFont"/>
    <w:link w:val="Heading5"/>
    <w:uiPriority w:val="9"/>
    <w:semiHidden/>
    <w:rsid w:val="00B96A14"/>
    <w:rPr>
      <w:rFonts w:ascii="Cambria" w:eastAsia="Times New Roman" w:hAnsi="Cambria"/>
      <w:color w:val="243F60"/>
      <w:szCs w:val="20"/>
    </w:rPr>
  </w:style>
  <w:style w:type="character" w:customStyle="1" w:styleId="Heading6Char">
    <w:name w:val="Heading 6 Char"/>
    <w:basedOn w:val="DefaultParagraphFont"/>
    <w:link w:val="Heading6"/>
    <w:uiPriority w:val="9"/>
    <w:semiHidden/>
    <w:rsid w:val="00B96A14"/>
    <w:rPr>
      <w:rFonts w:ascii="Cambria" w:eastAsia="Times New Roman" w:hAnsi="Cambria"/>
      <w:i/>
      <w:iCs/>
      <w:color w:val="243F60"/>
      <w:szCs w:val="20"/>
    </w:rPr>
  </w:style>
  <w:style w:type="character" w:customStyle="1" w:styleId="Heading7Char">
    <w:name w:val="Heading 7 Char"/>
    <w:basedOn w:val="DefaultParagraphFont"/>
    <w:link w:val="Heading7"/>
    <w:uiPriority w:val="9"/>
    <w:semiHidden/>
    <w:rsid w:val="00B96A14"/>
    <w:rPr>
      <w:rFonts w:ascii="Cambria" w:eastAsia="Times New Roman" w:hAnsi="Cambria"/>
      <w:i/>
      <w:iCs/>
      <w:color w:val="404040"/>
      <w:szCs w:val="20"/>
    </w:rPr>
  </w:style>
  <w:style w:type="character" w:customStyle="1" w:styleId="Heading8Char">
    <w:name w:val="Heading 8 Char"/>
    <w:basedOn w:val="DefaultParagraphFont"/>
    <w:link w:val="Heading8"/>
    <w:uiPriority w:val="9"/>
    <w:semiHidden/>
    <w:rsid w:val="00B96A14"/>
    <w:rPr>
      <w:rFonts w:ascii="Cambria" w:eastAsia="Times New Roman" w:hAnsi="Cambria"/>
      <w:color w:val="404040"/>
      <w:sz w:val="20"/>
      <w:szCs w:val="20"/>
    </w:rPr>
  </w:style>
  <w:style w:type="character" w:customStyle="1" w:styleId="Heading9Char">
    <w:name w:val="Heading 9 Char"/>
    <w:basedOn w:val="DefaultParagraphFont"/>
    <w:link w:val="Heading9"/>
    <w:uiPriority w:val="9"/>
    <w:semiHidden/>
    <w:rsid w:val="00B96A14"/>
    <w:rPr>
      <w:rFonts w:ascii="Cambria" w:eastAsia="Times New Roman" w:hAnsi="Cambria"/>
      <w:i/>
      <w:iCs/>
      <w:color w:val="404040"/>
      <w:sz w:val="20"/>
      <w:szCs w:val="20"/>
    </w:rPr>
  </w:style>
  <w:style w:type="numbering" w:customStyle="1" w:styleId="NoList1">
    <w:name w:val="No List1"/>
    <w:next w:val="NoList"/>
    <w:uiPriority w:val="99"/>
    <w:semiHidden/>
    <w:unhideWhenUsed/>
    <w:rsid w:val="00B96A14"/>
  </w:style>
  <w:style w:type="paragraph" w:styleId="Header">
    <w:name w:val="header"/>
    <w:basedOn w:val="Normal"/>
    <w:link w:val="HeaderChar"/>
    <w:uiPriority w:val="99"/>
    <w:unhideWhenUsed/>
    <w:rsid w:val="00B96A14"/>
    <w:pPr>
      <w:tabs>
        <w:tab w:val="center" w:pos="4680"/>
        <w:tab w:val="right" w:pos="9360"/>
      </w:tabs>
      <w:spacing w:after="0"/>
    </w:pPr>
    <w:rPr>
      <w:rFonts w:eastAsia="Times New Roman"/>
      <w:szCs w:val="20"/>
    </w:rPr>
  </w:style>
  <w:style w:type="character" w:customStyle="1" w:styleId="HeaderChar">
    <w:name w:val="Header Char"/>
    <w:basedOn w:val="DefaultParagraphFont"/>
    <w:link w:val="Header"/>
    <w:uiPriority w:val="99"/>
    <w:rsid w:val="00B96A14"/>
    <w:rPr>
      <w:rFonts w:eastAsia="Times New Roman"/>
      <w:szCs w:val="20"/>
    </w:rPr>
  </w:style>
  <w:style w:type="paragraph" w:styleId="Footer">
    <w:name w:val="footer"/>
    <w:basedOn w:val="Normal"/>
    <w:link w:val="FooterChar"/>
    <w:uiPriority w:val="99"/>
    <w:unhideWhenUsed/>
    <w:rsid w:val="00B96A14"/>
    <w:pPr>
      <w:tabs>
        <w:tab w:val="center" w:pos="4680"/>
        <w:tab w:val="right" w:pos="9360"/>
      </w:tabs>
      <w:spacing w:after="0"/>
    </w:pPr>
    <w:rPr>
      <w:rFonts w:eastAsia="Times New Roman"/>
      <w:szCs w:val="20"/>
    </w:rPr>
  </w:style>
  <w:style w:type="character" w:customStyle="1" w:styleId="FooterChar">
    <w:name w:val="Footer Char"/>
    <w:basedOn w:val="DefaultParagraphFont"/>
    <w:link w:val="Footer"/>
    <w:uiPriority w:val="99"/>
    <w:rsid w:val="00B96A14"/>
    <w:rPr>
      <w:rFonts w:eastAsia="Times New Roman"/>
      <w:szCs w:val="20"/>
    </w:rPr>
  </w:style>
  <w:style w:type="table" w:styleId="TableGrid">
    <w:name w:val="Table Grid"/>
    <w:basedOn w:val="TableNormal"/>
    <w:uiPriority w:val="59"/>
    <w:rsid w:val="00B96A14"/>
    <w:pPr>
      <w:spacing w:after="0"/>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96A14"/>
    <w:pPr>
      <w:spacing w:after="0"/>
    </w:pPr>
    <w:rPr>
      <w:rFonts w:eastAsia="Calibri" w:cs="Arial"/>
      <w:szCs w:val="20"/>
    </w:rPr>
  </w:style>
  <w:style w:type="character" w:styleId="PageNumber">
    <w:name w:val="page number"/>
    <w:basedOn w:val="DefaultParagraphFont"/>
    <w:uiPriority w:val="99"/>
    <w:semiHidden/>
    <w:unhideWhenUsed/>
    <w:rsid w:val="00B96A14"/>
  </w:style>
  <w:style w:type="paragraph" w:styleId="Bibliography">
    <w:name w:val="Bibliography"/>
    <w:basedOn w:val="Normal"/>
    <w:next w:val="Normal"/>
    <w:uiPriority w:val="37"/>
    <w:semiHidden/>
    <w:unhideWhenUsed/>
    <w:rsid w:val="00B96A14"/>
    <w:pPr>
      <w:spacing w:after="0"/>
    </w:pPr>
    <w:rPr>
      <w:rFonts w:eastAsia="Times New Roman"/>
      <w:szCs w:val="20"/>
    </w:rPr>
  </w:style>
  <w:style w:type="paragraph" w:styleId="BlockText">
    <w:name w:val="Block Text"/>
    <w:basedOn w:val="Normal"/>
    <w:uiPriority w:val="99"/>
    <w:semiHidden/>
    <w:unhideWhenUsed/>
    <w:rsid w:val="00B96A14"/>
    <w:pPr>
      <w:pBdr>
        <w:top w:val="single" w:sz="2" w:space="10" w:color="4F81BD" w:shadow="1"/>
        <w:left w:val="single" w:sz="2" w:space="10" w:color="4F81BD" w:shadow="1"/>
        <w:bottom w:val="single" w:sz="2" w:space="10" w:color="4F81BD" w:shadow="1"/>
        <w:right w:val="single" w:sz="2" w:space="10" w:color="4F81BD" w:shadow="1"/>
      </w:pBdr>
      <w:spacing w:after="0"/>
      <w:ind w:left="1152" w:right="1152"/>
    </w:pPr>
    <w:rPr>
      <w:rFonts w:ascii="Calibri" w:eastAsia="Times New Roman" w:hAnsi="Calibri"/>
      <w:i/>
      <w:iCs/>
      <w:color w:val="4F81BD"/>
      <w:szCs w:val="20"/>
    </w:rPr>
  </w:style>
  <w:style w:type="paragraph" w:styleId="BodyText">
    <w:name w:val="Body Text"/>
    <w:basedOn w:val="Normal"/>
    <w:link w:val="BodyTextChar"/>
    <w:uiPriority w:val="99"/>
    <w:semiHidden/>
    <w:unhideWhenUsed/>
    <w:rsid w:val="00B96A14"/>
    <w:pPr>
      <w:spacing w:after="120"/>
    </w:pPr>
    <w:rPr>
      <w:rFonts w:eastAsia="Times New Roman"/>
      <w:szCs w:val="20"/>
    </w:rPr>
  </w:style>
  <w:style w:type="character" w:customStyle="1" w:styleId="BodyTextChar">
    <w:name w:val="Body Text Char"/>
    <w:basedOn w:val="DefaultParagraphFont"/>
    <w:link w:val="BodyText"/>
    <w:uiPriority w:val="99"/>
    <w:semiHidden/>
    <w:rsid w:val="00B96A14"/>
    <w:rPr>
      <w:rFonts w:eastAsia="Times New Roman"/>
      <w:szCs w:val="20"/>
    </w:rPr>
  </w:style>
  <w:style w:type="paragraph" w:styleId="BodyText2">
    <w:name w:val="Body Text 2"/>
    <w:basedOn w:val="Normal"/>
    <w:link w:val="BodyText2Char"/>
    <w:uiPriority w:val="99"/>
    <w:semiHidden/>
    <w:unhideWhenUsed/>
    <w:rsid w:val="00B96A14"/>
    <w:pPr>
      <w:spacing w:after="120" w:line="480" w:lineRule="auto"/>
    </w:pPr>
    <w:rPr>
      <w:rFonts w:eastAsia="Times New Roman"/>
      <w:szCs w:val="20"/>
    </w:rPr>
  </w:style>
  <w:style w:type="character" w:customStyle="1" w:styleId="BodyText2Char">
    <w:name w:val="Body Text 2 Char"/>
    <w:basedOn w:val="DefaultParagraphFont"/>
    <w:link w:val="BodyText2"/>
    <w:uiPriority w:val="99"/>
    <w:semiHidden/>
    <w:rsid w:val="00B96A14"/>
    <w:rPr>
      <w:rFonts w:eastAsia="Times New Roman"/>
      <w:szCs w:val="20"/>
    </w:rPr>
  </w:style>
  <w:style w:type="paragraph" w:styleId="BodyText3">
    <w:name w:val="Body Text 3"/>
    <w:basedOn w:val="Normal"/>
    <w:link w:val="BodyText3Char"/>
    <w:uiPriority w:val="99"/>
    <w:semiHidden/>
    <w:unhideWhenUsed/>
    <w:rsid w:val="00B96A14"/>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B96A14"/>
    <w:rPr>
      <w:rFonts w:eastAsia="Times New Roman"/>
      <w:sz w:val="16"/>
      <w:szCs w:val="16"/>
    </w:rPr>
  </w:style>
  <w:style w:type="paragraph" w:styleId="BodyTextFirstIndent">
    <w:name w:val="Body Text First Indent"/>
    <w:basedOn w:val="BodyText"/>
    <w:link w:val="BodyTextFirstIndentChar"/>
    <w:uiPriority w:val="99"/>
    <w:semiHidden/>
    <w:unhideWhenUsed/>
    <w:rsid w:val="00B96A14"/>
    <w:pPr>
      <w:spacing w:after="0"/>
      <w:ind w:firstLine="360"/>
    </w:pPr>
  </w:style>
  <w:style w:type="character" w:customStyle="1" w:styleId="BodyTextFirstIndentChar">
    <w:name w:val="Body Text First Indent Char"/>
    <w:basedOn w:val="BodyTextChar"/>
    <w:link w:val="BodyTextFirstIndent"/>
    <w:uiPriority w:val="99"/>
    <w:semiHidden/>
    <w:rsid w:val="00B96A14"/>
    <w:rPr>
      <w:rFonts w:eastAsia="Times New Roman"/>
      <w:szCs w:val="20"/>
    </w:rPr>
  </w:style>
  <w:style w:type="paragraph" w:styleId="BodyTextIndent">
    <w:name w:val="Body Text Indent"/>
    <w:basedOn w:val="Normal"/>
    <w:link w:val="BodyTextIndentChar"/>
    <w:uiPriority w:val="99"/>
    <w:semiHidden/>
    <w:unhideWhenUsed/>
    <w:rsid w:val="00B96A14"/>
    <w:pPr>
      <w:spacing w:after="120"/>
      <w:ind w:left="360"/>
    </w:pPr>
    <w:rPr>
      <w:rFonts w:eastAsia="Times New Roman"/>
      <w:szCs w:val="20"/>
    </w:rPr>
  </w:style>
  <w:style w:type="character" w:customStyle="1" w:styleId="BodyTextIndentChar">
    <w:name w:val="Body Text Indent Char"/>
    <w:basedOn w:val="DefaultParagraphFont"/>
    <w:link w:val="BodyTextIndent"/>
    <w:uiPriority w:val="99"/>
    <w:semiHidden/>
    <w:rsid w:val="00B96A14"/>
    <w:rPr>
      <w:rFonts w:eastAsia="Times New Roman"/>
      <w:szCs w:val="20"/>
    </w:rPr>
  </w:style>
  <w:style w:type="paragraph" w:styleId="BodyTextFirstIndent2">
    <w:name w:val="Body Text First Indent 2"/>
    <w:basedOn w:val="BodyTextIndent"/>
    <w:link w:val="BodyTextFirstIndent2Char"/>
    <w:uiPriority w:val="99"/>
    <w:semiHidden/>
    <w:unhideWhenUsed/>
    <w:rsid w:val="00B96A14"/>
    <w:pPr>
      <w:spacing w:after="0"/>
      <w:ind w:firstLine="360"/>
    </w:pPr>
  </w:style>
  <w:style w:type="character" w:customStyle="1" w:styleId="BodyTextFirstIndent2Char">
    <w:name w:val="Body Text First Indent 2 Char"/>
    <w:basedOn w:val="BodyTextIndentChar"/>
    <w:link w:val="BodyTextFirstIndent2"/>
    <w:uiPriority w:val="99"/>
    <w:semiHidden/>
    <w:rsid w:val="00B96A14"/>
    <w:rPr>
      <w:rFonts w:eastAsia="Times New Roman"/>
      <w:szCs w:val="20"/>
    </w:rPr>
  </w:style>
  <w:style w:type="paragraph" w:styleId="BodyTextIndent2">
    <w:name w:val="Body Text Indent 2"/>
    <w:basedOn w:val="Normal"/>
    <w:link w:val="BodyTextIndent2Char"/>
    <w:uiPriority w:val="99"/>
    <w:semiHidden/>
    <w:unhideWhenUsed/>
    <w:rsid w:val="00B96A14"/>
    <w:pPr>
      <w:spacing w:after="120" w:line="480" w:lineRule="auto"/>
      <w:ind w:left="360"/>
    </w:pPr>
    <w:rPr>
      <w:rFonts w:eastAsia="Times New Roman"/>
      <w:szCs w:val="20"/>
    </w:rPr>
  </w:style>
  <w:style w:type="character" w:customStyle="1" w:styleId="BodyTextIndent2Char">
    <w:name w:val="Body Text Indent 2 Char"/>
    <w:basedOn w:val="DefaultParagraphFont"/>
    <w:link w:val="BodyTextIndent2"/>
    <w:uiPriority w:val="99"/>
    <w:semiHidden/>
    <w:rsid w:val="00B96A14"/>
    <w:rPr>
      <w:rFonts w:eastAsia="Times New Roman"/>
      <w:szCs w:val="20"/>
    </w:rPr>
  </w:style>
  <w:style w:type="paragraph" w:styleId="BodyTextIndent3">
    <w:name w:val="Body Text Indent 3"/>
    <w:basedOn w:val="Normal"/>
    <w:link w:val="BodyTextIndent3Char"/>
    <w:uiPriority w:val="99"/>
    <w:semiHidden/>
    <w:unhideWhenUsed/>
    <w:rsid w:val="00B96A14"/>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B96A14"/>
    <w:rPr>
      <w:rFonts w:eastAsia="Times New Roman"/>
      <w:sz w:val="16"/>
      <w:szCs w:val="16"/>
    </w:rPr>
  </w:style>
  <w:style w:type="paragraph" w:styleId="Caption">
    <w:name w:val="caption"/>
    <w:basedOn w:val="Normal"/>
    <w:next w:val="Normal"/>
    <w:uiPriority w:val="35"/>
    <w:semiHidden/>
    <w:unhideWhenUsed/>
    <w:qFormat/>
    <w:rsid w:val="00B96A14"/>
    <w:rPr>
      <w:rFonts w:eastAsia="Times New Roman"/>
      <w:b/>
      <w:bCs/>
      <w:color w:val="4F81BD"/>
      <w:sz w:val="18"/>
      <w:szCs w:val="18"/>
    </w:rPr>
  </w:style>
  <w:style w:type="paragraph" w:styleId="Closing">
    <w:name w:val="Closing"/>
    <w:basedOn w:val="Normal"/>
    <w:link w:val="ClosingChar"/>
    <w:uiPriority w:val="99"/>
    <w:semiHidden/>
    <w:unhideWhenUsed/>
    <w:rsid w:val="00B96A14"/>
    <w:pPr>
      <w:spacing w:after="0"/>
      <w:ind w:left="4320"/>
    </w:pPr>
    <w:rPr>
      <w:rFonts w:eastAsia="Times New Roman"/>
      <w:szCs w:val="20"/>
    </w:rPr>
  </w:style>
  <w:style w:type="character" w:customStyle="1" w:styleId="ClosingChar">
    <w:name w:val="Closing Char"/>
    <w:basedOn w:val="DefaultParagraphFont"/>
    <w:link w:val="Closing"/>
    <w:uiPriority w:val="99"/>
    <w:semiHidden/>
    <w:rsid w:val="00B96A14"/>
    <w:rPr>
      <w:rFonts w:eastAsia="Times New Roman"/>
      <w:szCs w:val="20"/>
    </w:rPr>
  </w:style>
  <w:style w:type="paragraph" w:styleId="Date">
    <w:name w:val="Date"/>
    <w:basedOn w:val="Normal"/>
    <w:next w:val="Normal"/>
    <w:link w:val="DateChar"/>
    <w:uiPriority w:val="99"/>
    <w:semiHidden/>
    <w:unhideWhenUsed/>
    <w:rsid w:val="00B96A14"/>
    <w:pPr>
      <w:spacing w:after="0"/>
    </w:pPr>
    <w:rPr>
      <w:rFonts w:eastAsia="Times New Roman"/>
      <w:szCs w:val="20"/>
    </w:rPr>
  </w:style>
  <w:style w:type="character" w:customStyle="1" w:styleId="DateChar">
    <w:name w:val="Date Char"/>
    <w:basedOn w:val="DefaultParagraphFont"/>
    <w:link w:val="Date"/>
    <w:uiPriority w:val="99"/>
    <w:semiHidden/>
    <w:rsid w:val="00B96A14"/>
    <w:rPr>
      <w:rFonts w:eastAsia="Times New Roman"/>
      <w:szCs w:val="20"/>
    </w:rPr>
  </w:style>
  <w:style w:type="paragraph" w:styleId="DocumentMap">
    <w:name w:val="Document Map"/>
    <w:basedOn w:val="Normal"/>
    <w:link w:val="DocumentMapChar"/>
    <w:uiPriority w:val="99"/>
    <w:semiHidden/>
    <w:unhideWhenUsed/>
    <w:rsid w:val="00B96A14"/>
    <w:pPr>
      <w:spacing w:after="0"/>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B96A14"/>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B96A14"/>
    <w:pPr>
      <w:spacing w:after="0"/>
    </w:pPr>
    <w:rPr>
      <w:rFonts w:eastAsia="Times New Roman"/>
      <w:szCs w:val="20"/>
    </w:rPr>
  </w:style>
  <w:style w:type="character" w:customStyle="1" w:styleId="E-mailSignatureChar">
    <w:name w:val="E-mail Signature Char"/>
    <w:basedOn w:val="DefaultParagraphFont"/>
    <w:link w:val="E-mailSignature"/>
    <w:uiPriority w:val="99"/>
    <w:semiHidden/>
    <w:rsid w:val="00B96A14"/>
    <w:rPr>
      <w:rFonts w:eastAsia="Times New Roman"/>
      <w:szCs w:val="20"/>
    </w:rPr>
  </w:style>
  <w:style w:type="paragraph" w:styleId="EndnoteText">
    <w:name w:val="endnote text"/>
    <w:basedOn w:val="Normal"/>
    <w:link w:val="EndnoteTextChar"/>
    <w:uiPriority w:val="99"/>
    <w:semiHidden/>
    <w:unhideWhenUsed/>
    <w:rsid w:val="00B96A14"/>
    <w:pPr>
      <w:spacing w:after="0"/>
    </w:pPr>
    <w:rPr>
      <w:rFonts w:eastAsia="Times New Roman"/>
      <w:sz w:val="20"/>
      <w:szCs w:val="20"/>
    </w:rPr>
  </w:style>
  <w:style w:type="character" w:customStyle="1" w:styleId="EndnoteTextChar">
    <w:name w:val="Endnote Text Char"/>
    <w:basedOn w:val="DefaultParagraphFont"/>
    <w:link w:val="EndnoteText"/>
    <w:uiPriority w:val="99"/>
    <w:semiHidden/>
    <w:rsid w:val="00B96A14"/>
    <w:rPr>
      <w:rFonts w:eastAsia="Times New Roman"/>
      <w:sz w:val="20"/>
      <w:szCs w:val="20"/>
    </w:rPr>
  </w:style>
  <w:style w:type="paragraph" w:styleId="EnvelopeAddress">
    <w:name w:val="envelope address"/>
    <w:basedOn w:val="Normal"/>
    <w:uiPriority w:val="99"/>
    <w:semiHidden/>
    <w:unhideWhenUsed/>
    <w:rsid w:val="00B96A14"/>
    <w:pPr>
      <w:framePr w:w="7920" w:h="1980" w:hRule="exact" w:hSpace="180" w:wrap="auto" w:hAnchor="page" w:xAlign="center" w:yAlign="bottom"/>
      <w:spacing w:after="0"/>
      <w:ind w:left="2880"/>
    </w:pPr>
    <w:rPr>
      <w:rFonts w:ascii="Cambria" w:eastAsia="Times New Roman" w:hAnsi="Cambria"/>
    </w:rPr>
  </w:style>
  <w:style w:type="paragraph" w:styleId="EnvelopeReturn">
    <w:name w:val="envelope return"/>
    <w:basedOn w:val="Normal"/>
    <w:uiPriority w:val="99"/>
    <w:semiHidden/>
    <w:unhideWhenUsed/>
    <w:rsid w:val="00B96A14"/>
    <w:pPr>
      <w:spacing w:after="0"/>
    </w:pPr>
    <w:rPr>
      <w:rFonts w:ascii="Cambria" w:eastAsia="Times New Roman" w:hAnsi="Cambria"/>
      <w:sz w:val="20"/>
      <w:szCs w:val="20"/>
    </w:rPr>
  </w:style>
  <w:style w:type="paragraph" w:styleId="FootnoteText">
    <w:name w:val="footnote text"/>
    <w:basedOn w:val="Normal"/>
    <w:link w:val="FootnoteTextChar"/>
    <w:semiHidden/>
    <w:unhideWhenUsed/>
    <w:rsid w:val="00B96A14"/>
    <w:pPr>
      <w:spacing w:after="0"/>
    </w:pPr>
    <w:rPr>
      <w:rFonts w:eastAsia="Times New Roman"/>
      <w:sz w:val="20"/>
      <w:szCs w:val="20"/>
    </w:rPr>
  </w:style>
  <w:style w:type="character" w:customStyle="1" w:styleId="FootnoteTextChar">
    <w:name w:val="Footnote Text Char"/>
    <w:basedOn w:val="DefaultParagraphFont"/>
    <w:link w:val="FootnoteText"/>
    <w:semiHidden/>
    <w:rsid w:val="00B96A14"/>
    <w:rPr>
      <w:rFonts w:eastAsia="Times New Roman"/>
      <w:sz w:val="20"/>
      <w:szCs w:val="20"/>
    </w:rPr>
  </w:style>
  <w:style w:type="paragraph" w:styleId="HTMLAddress">
    <w:name w:val="HTML Address"/>
    <w:basedOn w:val="Normal"/>
    <w:link w:val="HTMLAddressChar"/>
    <w:uiPriority w:val="99"/>
    <w:semiHidden/>
    <w:unhideWhenUsed/>
    <w:rsid w:val="00B96A14"/>
    <w:pPr>
      <w:spacing w:after="0"/>
    </w:pPr>
    <w:rPr>
      <w:rFonts w:eastAsia="Times New Roman"/>
      <w:i/>
      <w:iCs/>
      <w:szCs w:val="20"/>
    </w:rPr>
  </w:style>
  <w:style w:type="character" w:customStyle="1" w:styleId="HTMLAddressChar">
    <w:name w:val="HTML Address Char"/>
    <w:basedOn w:val="DefaultParagraphFont"/>
    <w:link w:val="HTMLAddress"/>
    <w:uiPriority w:val="99"/>
    <w:semiHidden/>
    <w:rsid w:val="00B96A14"/>
    <w:rPr>
      <w:rFonts w:eastAsia="Times New Roman"/>
      <w:i/>
      <w:iCs/>
      <w:szCs w:val="20"/>
    </w:rPr>
  </w:style>
  <w:style w:type="paragraph" w:styleId="HTMLPreformatted">
    <w:name w:val="HTML Preformatted"/>
    <w:basedOn w:val="Normal"/>
    <w:link w:val="HTMLPreformattedChar"/>
    <w:uiPriority w:val="99"/>
    <w:semiHidden/>
    <w:unhideWhenUsed/>
    <w:rsid w:val="00B96A14"/>
    <w:pPr>
      <w:spacing w:after="0"/>
    </w:pPr>
    <w:rPr>
      <w:rFonts w:ascii="Consolas" w:eastAsia="Times New Roman" w:hAnsi="Consolas"/>
      <w:sz w:val="20"/>
      <w:szCs w:val="20"/>
    </w:rPr>
  </w:style>
  <w:style w:type="character" w:customStyle="1" w:styleId="HTMLPreformattedChar">
    <w:name w:val="HTML Preformatted Char"/>
    <w:basedOn w:val="DefaultParagraphFont"/>
    <w:link w:val="HTMLPreformatted"/>
    <w:uiPriority w:val="99"/>
    <w:semiHidden/>
    <w:rsid w:val="00B96A14"/>
    <w:rPr>
      <w:rFonts w:ascii="Consolas" w:eastAsia="Times New Roman" w:hAnsi="Consolas"/>
      <w:sz w:val="20"/>
      <w:szCs w:val="20"/>
    </w:rPr>
  </w:style>
  <w:style w:type="paragraph" w:styleId="Index1">
    <w:name w:val="index 1"/>
    <w:basedOn w:val="Normal"/>
    <w:next w:val="Normal"/>
    <w:autoRedefine/>
    <w:uiPriority w:val="99"/>
    <w:semiHidden/>
    <w:unhideWhenUsed/>
    <w:rsid w:val="00B96A14"/>
    <w:pPr>
      <w:spacing w:after="0"/>
      <w:ind w:left="240" w:hanging="240"/>
    </w:pPr>
    <w:rPr>
      <w:rFonts w:eastAsia="Times New Roman"/>
      <w:szCs w:val="20"/>
    </w:rPr>
  </w:style>
  <w:style w:type="paragraph" w:styleId="Index2">
    <w:name w:val="index 2"/>
    <w:basedOn w:val="Normal"/>
    <w:next w:val="Normal"/>
    <w:autoRedefine/>
    <w:uiPriority w:val="99"/>
    <w:semiHidden/>
    <w:unhideWhenUsed/>
    <w:rsid w:val="00B96A14"/>
    <w:pPr>
      <w:spacing w:after="0"/>
      <w:ind w:left="480" w:hanging="240"/>
    </w:pPr>
    <w:rPr>
      <w:rFonts w:eastAsia="Times New Roman"/>
      <w:szCs w:val="20"/>
    </w:rPr>
  </w:style>
  <w:style w:type="paragraph" w:styleId="Index3">
    <w:name w:val="index 3"/>
    <w:basedOn w:val="Normal"/>
    <w:next w:val="Normal"/>
    <w:autoRedefine/>
    <w:uiPriority w:val="99"/>
    <w:semiHidden/>
    <w:unhideWhenUsed/>
    <w:rsid w:val="00B96A14"/>
    <w:pPr>
      <w:spacing w:after="0"/>
      <w:ind w:left="720" w:hanging="240"/>
    </w:pPr>
    <w:rPr>
      <w:rFonts w:eastAsia="Times New Roman"/>
      <w:szCs w:val="20"/>
    </w:rPr>
  </w:style>
  <w:style w:type="paragraph" w:styleId="Index4">
    <w:name w:val="index 4"/>
    <w:basedOn w:val="Normal"/>
    <w:next w:val="Normal"/>
    <w:autoRedefine/>
    <w:uiPriority w:val="99"/>
    <w:semiHidden/>
    <w:unhideWhenUsed/>
    <w:rsid w:val="00B96A14"/>
    <w:pPr>
      <w:spacing w:after="0"/>
      <w:ind w:left="960" w:hanging="240"/>
    </w:pPr>
    <w:rPr>
      <w:rFonts w:eastAsia="Times New Roman"/>
      <w:szCs w:val="20"/>
    </w:rPr>
  </w:style>
  <w:style w:type="paragraph" w:styleId="Index5">
    <w:name w:val="index 5"/>
    <w:basedOn w:val="Normal"/>
    <w:next w:val="Normal"/>
    <w:autoRedefine/>
    <w:uiPriority w:val="99"/>
    <w:semiHidden/>
    <w:unhideWhenUsed/>
    <w:rsid w:val="00B96A14"/>
    <w:pPr>
      <w:spacing w:after="0"/>
      <w:ind w:left="1200" w:hanging="240"/>
    </w:pPr>
    <w:rPr>
      <w:rFonts w:eastAsia="Times New Roman"/>
      <w:szCs w:val="20"/>
    </w:rPr>
  </w:style>
  <w:style w:type="paragraph" w:styleId="Index6">
    <w:name w:val="index 6"/>
    <w:basedOn w:val="Normal"/>
    <w:next w:val="Normal"/>
    <w:autoRedefine/>
    <w:uiPriority w:val="99"/>
    <w:semiHidden/>
    <w:unhideWhenUsed/>
    <w:rsid w:val="00B96A14"/>
    <w:pPr>
      <w:spacing w:after="0"/>
      <w:ind w:left="1440" w:hanging="240"/>
    </w:pPr>
    <w:rPr>
      <w:rFonts w:eastAsia="Times New Roman"/>
      <w:szCs w:val="20"/>
    </w:rPr>
  </w:style>
  <w:style w:type="paragraph" w:styleId="Index7">
    <w:name w:val="index 7"/>
    <w:basedOn w:val="Normal"/>
    <w:next w:val="Normal"/>
    <w:autoRedefine/>
    <w:uiPriority w:val="99"/>
    <w:semiHidden/>
    <w:unhideWhenUsed/>
    <w:rsid w:val="00B96A14"/>
    <w:pPr>
      <w:spacing w:after="0"/>
      <w:ind w:left="1680" w:hanging="240"/>
    </w:pPr>
    <w:rPr>
      <w:rFonts w:eastAsia="Times New Roman"/>
      <w:szCs w:val="20"/>
    </w:rPr>
  </w:style>
  <w:style w:type="paragraph" w:styleId="Index8">
    <w:name w:val="index 8"/>
    <w:basedOn w:val="Normal"/>
    <w:next w:val="Normal"/>
    <w:autoRedefine/>
    <w:uiPriority w:val="99"/>
    <w:semiHidden/>
    <w:unhideWhenUsed/>
    <w:rsid w:val="00B96A14"/>
    <w:pPr>
      <w:spacing w:after="0"/>
      <w:ind w:left="1920" w:hanging="240"/>
    </w:pPr>
    <w:rPr>
      <w:rFonts w:eastAsia="Times New Roman"/>
      <w:szCs w:val="20"/>
    </w:rPr>
  </w:style>
  <w:style w:type="paragraph" w:styleId="Index9">
    <w:name w:val="index 9"/>
    <w:basedOn w:val="Normal"/>
    <w:next w:val="Normal"/>
    <w:autoRedefine/>
    <w:uiPriority w:val="99"/>
    <w:semiHidden/>
    <w:unhideWhenUsed/>
    <w:rsid w:val="00B96A14"/>
    <w:pPr>
      <w:spacing w:after="0"/>
      <w:ind w:left="2160" w:hanging="240"/>
    </w:pPr>
    <w:rPr>
      <w:rFonts w:eastAsia="Times New Roman"/>
      <w:szCs w:val="20"/>
    </w:rPr>
  </w:style>
  <w:style w:type="paragraph" w:styleId="IndexHeading">
    <w:name w:val="index heading"/>
    <w:basedOn w:val="Normal"/>
    <w:next w:val="Index1"/>
    <w:uiPriority w:val="99"/>
    <w:semiHidden/>
    <w:unhideWhenUsed/>
    <w:rsid w:val="00B96A14"/>
    <w:pPr>
      <w:spacing w:after="0"/>
    </w:pPr>
    <w:rPr>
      <w:rFonts w:ascii="Cambria" w:eastAsia="Times New Roman" w:hAnsi="Cambria"/>
      <w:b/>
      <w:bCs/>
      <w:szCs w:val="20"/>
    </w:rPr>
  </w:style>
  <w:style w:type="paragraph" w:styleId="IntenseQuote">
    <w:name w:val="Intense Quote"/>
    <w:basedOn w:val="Normal"/>
    <w:next w:val="Normal"/>
    <w:link w:val="IntenseQuoteChar"/>
    <w:uiPriority w:val="30"/>
    <w:qFormat/>
    <w:rsid w:val="00B96A14"/>
    <w:pPr>
      <w:pBdr>
        <w:bottom w:val="single" w:sz="4" w:space="4" w:color="4F81BD"/>
      </w:pBdr>
      <w:spacing w:before="200" w:after="280"/>
      <w:ind w:left="936" w:right="936"/>
    </w:pPr>
    <w:rPr>
      <w:rFonts w:eastAsia="Times New Roman"/>
      <w:b/>
      <w:bCs/>
      <w:i/>
      <w:iCs/>
      <w:color w:val="4F81BD"/>
      <w:szCs w:val="20"/>
    </w:rPr>
  </w:style>
  <w:style w:type="character" w:customStyle="1" w:styleId="IntenseQuoteChar">
    <w:name w:val="Intense Quote Char"/>
    <w:basedOn w:val="DefaultParagraphFont"/>
    <w:link w:val="IntenseQuote"/>
    <w:uiPriority w:val="30"/>
    <w:rsid w:val="00B96A14"/>
    <w:rPr>
      <w:rFonts w:eastAsia="Times New Roman"/>
      <w:b/>
      <w:bCs/>
      <w:i/>
      <w:iCs/>
      <w:color w:val="4F81BD"/>
      <w:szCs w:val="20"/>
    </w:rPr>
  </w:style>
  <w:style w:type="paragraph" w:styleId="List">
    <w:name w:val="List"/>
    <w:basedOn w:val="Normal"/>
    <w:uiPriority w:val="99"/>
    <w:semiHidden/>
    <w:unhideWhenUsed/>
    <w:rsid w:val="00B96A14"/>
    <w:pPr>
      <w:spacing w:after="0"/>
      <w:ind w:left="360" w:hanging="360"/>
      <w:contextualSpacing/>
    </w:pPr>
    <w:rPr>
      <w:rFonts w:eastAsia="Times New Roman"/>
      <w:szCs w:val="20"/>
    </w:rPr>
  </w:style>
  <w:style w:type="paragraph" w:styleId="List2">
    <w:name w:val="List 2"/>
    <w:basedOn w:val="Normal"/>
    <w:uiPriority w:val="99"/>
    <w:semiHidden/>
    <w:unhideWhenUsed/>
    <w:rsid w:val="00B96A14"/>
    <w:pPr>
      <w:spacing w:after="0"/>
      <w:ind w:left="720" w:hanging="360"/>
      <w:contextualSpacing/>
    </w:pPr>
    <w:rPr>
      <w:rFonts w:eastAsia="Times New Roman"/>
      <w:szCs w:val="20"/>
    </w:rPr>
  </w:style>
  <w:style w:type="paragraph" w:styleId="List3">
    <w:name w:val="List 3"/>
    <w:basedOn w:val="Normal"/>
    <w:uiPriority w:val="99"/>
    <w:semiHidden/>
    <w:unhideWhenUsed/>
    <w:rsid w:val="00B96A14"/>
    <w:pPr>
      <w:spacing w:after="0"/>
      <w:ind w:left="1080" w:hanging="360"/>
      <w:contextualSpacing/>
    </w:pPr>
    <w:rPr>
      <w:rFonts w:eastAsia="Times New Roman"/>
      <w:szCs w:val="20"/>
    </w:rPr>
  </w:style>
  <w:style w:type="paragraph" w:styleId="List4">
    <w:name w:val="List 4"/>
    <w:basedOn w:val="Normal"/>
    <w:uiPriority w:val="99"/>
    <w:semiHidden/>
    <w:unhideWhenUsed/>
    <w:rsid w:val="00B96A14"/>
    <w:pPr>
      <w:spacing w:after="0"/>
      <w:ind w:left="1440" w:hanging="360"/>
      <w:contextualSpacing/>
    </w:pPr>
    <w:rPr>
      <w:rFonts w:eastAsia="Times New Roman"/>
      <w:szCs w:val="20"/>
    </w:rPr>
  </w:style>
  <w:style w:type="paragraph" w:styleId="List5">
    <w:name w:val="List 5"/>
    <w:basedOn w:val="Normal"/>
    <w:uiPriority w:val="99"/>
    <w:semiHidden/>
    <w:unhideWhenUsed/>
    <w:rsid w:val="00B96A14"/>
    <w:pPr>
      <w:spacing w:after="0"/>
      <w:ind w:left="1800" w:hanging="360"/>
      <w:contextualSpacing/>
    </w:pPr>
    <w:rPr>
      <w:rFonts w:eastAsia="Times New Roman"/>
      <w:szCs w:val="20"/>
    </w:rPr>
  </w:style>
  <w:style w:type="paragraph" w:styleId="ListBullet">
    <w:name w:val="List Bullet"/>
    <w:basedOn w:val="Normal"/>
    <w:uiPriority w:val="99"/>
    <w:unhideWhenUsed/>
    <w:rsid w:val="00B96A14"/>
    <w:pPr>
      <w:numPr>
        <w:numId w:val="8"/>
      </w:numPr>
      <w:spacing w:after="0"/>
      <w:contextualSpacing/>
    </w:pPr>
    <w:rPr>
      <w:rFonts w:eastAsia="Times New Roman"/>
      <w:szCs w:val="20"/>
    </w:rPr>
  </w:style>
  <w:style w:type="paragraph" w:styleId="ListBullet2">
    <w:name w:val="List Bullet 2"/>
    <w:basedOn w:val="Normal"/>
    <w:uiPriority w:val="99"/>
    <w:semiHidden/>
    <w:unhideWhenUsed/>
    <w:rsid w:val="00B96A14"/>
    <w:pPr>
      <w:numPr>
        <w:numId w:val="9"/>
      </w:numPr>
      <w:spacing w:after="0"/>
      <w:contextualSpacing/>
    </w:pPr>
    <w:rPr>
      <w:rFonts w:eastAsia="Times New Roman"/>
      <w:szCs w:val="20"/>
    </w:rPr>
  </w:style>
  <w:style w:type="paragraph" w:styleId="ListBullet3">
    <w:name w:val="List Bullet 3"/>
    <w:basedOn w:val="Normal"/>
    <w:uiPriority w:val="99"/>
    <w:semiHidden/>
    <w:unhideWhenUsed/>
    <w:rsid w:val="00B96A14"/>
    <w:pPr>
      <w:numPr>
        <w:numId w:val="10"/>
      </w:numPr>
      <w:spacing w:after="0"/>
      <w:contextualSpacing/>
    </w:pPr>
    <w:rPr>
      <w:rFonts w:eastAsia="Times New Roman"/>
      <w:szCs w:val="20"/>
    </w:rPr>
  </w:style>
  <w:style w:type="paragraph" w:styleId="ListBullet4">
    <w:name w:val="List Bullet 4"/>
    <w:basedOn w:val="Normal"/>
    <w:uiPriority w:val="99"/>
    <w:semiHidden/>
    <w:unhideWhenUsed/>
    <w:rsid w:val="00B96A14"/>
    <w:pPr>
      <w:numPr>
        <w:numId w:val="11"/>
      </w:numPr>
      <w:spacing w:after="0"/>
      <w:contextualSpacing/>
    </w:pPr>
    <w:rPr>
      <w:rFonts w:eastAsia="Times New Roman"/>
      <w:szCs w:val="20"/>
    </w:rPr>
  </w:style>
  <w:style w:type="paragraph" w:styleId="ListBullet5">
    <w:name w:val="List Bullet 5"/>
    <w:basedOn w:val="Normal"/>
    <w:uiPriority w:val="99"/>
    <w:semiHidden/>
    <w:unhideWhenUsed/>
    <w:rsid w:val="00B96A14"/>
    <w:pPr>
      <w:numPr>
        <w:numId w:val="12"/>
      </w:numPr>
      <w:spacing w:after="0"/>
      <w:contextualSpacing/>
    </w:pPr>
    <w:rPr>
      <w:rFonts w:eastAsia="Times New Roman"/>
      <w:szCs w:val="20"/>
    </w:rPr>
  </w:style>
  <w:style w:type="paragraph" w:styleId="ListContinue">
    <w:name w:val="List Continue"/>
    <w:basedOn w:val="Normal"/>
    <w:uiPriority w:val="99"/>
    <w:semiHidden/>
    <w:unhideWhenUsed/>
    <w:rsid w:val="00B96A14"/>
    <w:pPr>
      <w:spacing w:after="120"/>
      <w:ind w:left="360"/>
      <w:contextualSpacing/>
    </w:pPr>
    <w:rPr>
      <w:rFonts w:eastAsia="Times New Roman"/>
      <w:szCs w:val="20"/>
    </w:rPr>
  </w:style>
  <w:style w:type="paragraph" w:styleId="ListContinue2">
    <w:name w:val="List Continue 2"/>
    <w:basedOn w:val="Normal"/>
    <w:uiPriority w:val="99"/>
    <w:semiHidden/>
    <w:unhideWhenUsed/>
    <w:rsid w:val="00B96A14"/>
    <w:pPr>
      <w:spacing w:after="120"/>
      <w:ind w:left="720"/>
      <w:contextualSpacing/>
    </w:pPr>
    <w:rPr>
      <w:rFonts w:eastAsia="Times New Roman"/>
      <w:szCs w:val="20"/>
    </w:rPr>
  </w:style>
  <w:style w:type="paragraph" w:styleId="ListContinue3">
    <w:name w:val="List Continue 3"/>
    <w:basedOn w:val="Normal"/>
    <w:uiPriority w:val="99"/>
    <w:semiHidden/>
    <w:unhideWhenUsed/>
    <w:rsid w:val="00B96A14"/>
    <w:pPr>
      <w:spacing w:after="120"/>
      <w:ind w:left="1080"/>
      <w:contextualSpacing/>
    </w:pPr>
    <w:rPr>
      <w:rFonts w:eastAsia="Times New Roman"/>
      <w:szCs w:val="20"/>
    </w:rPr>
  </w:style>
  <w:style w:type="paragraph" w:styleId="ListContinue4">
    <w:name w:val="List Continue 4"/>
    <w:basedOn w:val="Normal"/>
    <w:uiPriority w:val="99"/>
    <w:semiHidden/>
    <w:unhideWhenUsed/>
    <w:rsid w:val="00B96A14"/>
    <w:pPr>
      <w:spacing w:after="120"/>
      <w:ind w:left="1440"/>
      <w:contextualSpacing/>
    </w:pPr>
    <w:rPr>
      <w:rFonts w:eastAsia="Times New Roman"/>
      <w:szCs w:val="20"/>
    </w:rPr>
  </w:style>
  <w:style w:type="paragraph" w:styleId="ListContinue5">
    <w:name w:val="List Continue 5"/>
    <w:basedOn w:val="Normal"/>
    <w:uiPriority w:val="99"/>
    <w:semiHidden/>
    <w:unhideWhenUsed/>
    <w:rsid w:val="00B96A14"/>
    <w:pPr>
      <w:spacing w:after="120"/>
      <w:ind w:left="1800"/>
      <w:contextualSpacing/>
    </w:pPr>
    <w:rPr>
      <w:rFonts w:eastAsia="Times New Roman"/>
      <w:szCs w:val="20"/>
    </w:rPr>
  </w:style>
  <w:style w:type="paragraph" w:styleId="ListNumber">
    <w:name w:val="List Number"/>
    <w:basedOn w:val="Normal"/>
    <w:uiPriority w:val="99"/>
    <w:semiHidden/>
    <w:unhideWhenUsed/>
    <w:rsid w:val="00B96A14"/>
    <w:pPr>
      <w:numPr>
        <w:numId w:val="13"/>
      </w:numPr>
      <w:spacing w:after="0"/>
      <w:contextualSpacing/>
    </w:pPr>
    <w:rPr>
      <w:rFonts w:eastAsia="Times New Roman"/>
      <w:szCs w:val="20"/>
    </w:rPr>
  </w:style>
  <w:style w:type="paragraph" w:styleId="ListNumber2">
    <w:name w:val="List Number 2"/>
    <w:basedOn w:val="Normal"/>
    <w:uiPriority w:val="99"/>
    <w:semiHidden/>
    <w:unhideWhenUsed/>
    <w:rsid w:val="00B96A14"/>
    <w:pPr>
      <w:numPr>
        <w:numId w:val="14"/>
      </w:numPr>
      <w:spacing w:after="0"/>
      <w:contextualSpacing/>
    </w:pPr>
    <w:rPr>
      <w:rFonts w:eastAsia="Times New Roman"/>
      <w:szCs w:val="20"/>
    </w:rPr>
  </w:style>
  <w:style w:type="paragraph" w:styleId="ListNumber3">
    <w:name w:val="List Number 3"/>
    <w:basedOn w:val="Normal"/>
    <w:uiPriority w:val="99"/>
    <w:semiHidden/>
    <w:unhideWhenUsed/>
    <w:rsid w:val="00B96A14"/>
    <w:pPr>
      <w:numPr>
        <w:numId w:val="15"/>
      </w:numPr>
      <w:spacing w:after="0"/>
      <w:contextualSpacing/>
    </w:pPr>
    <w:rPr>
      <w:rFonts w:eastAsia="Times New Roman"/>
      <w:szCs w:val="20"/>
    </w:rPr>
  </w:style>
  <w:style w:type="paragraph" w:styleId="ListNumber4">
    <w:name w:val="List Number 4"/>
    <w:basedOn w:val="Normal"/>
    <w:uiPriority w:val="99"/>
    <w:semiHidden/>
    <w:unhideWhenUsed/>
    <w:rsid w:val="00B96A14"/>
    <w:pPr>
      <w:numPr>
        <w:numId w:val="16"/>
      </w:numPr>
      <w:spacing w:after="0"/>
      <w:contextualSpacing/>
    </w:pPr>
    <w:rPr>
      <w:rFonts w:eastAsia="Times New Roman"/>
      <w:szCs w:val="20"/>
    </w:rPr>
  </w:style>
  <w:style w:type="paragraph" w:styleId="ListNumber5">
    <w:name w:val="List Number 5"/>
    <w:basedOn w:val="Normal"/>
    <w:uiPriority w:val="99"/>
    <w:semiHidden/>
    <w:unhideWhenUsed/>
    <w:rsid w:val="00B96A14"/>
    <w:pPr>
      <w:numPr>
        <w:numId w:val="17"/>
      </w:numPr>
      <w:spacing w:after="0"/>
      <w:contextualSpacing/>
    </w:pPr>
    <w:rPr>
      <w:rFonts w:eastAsia="Times New Roman"/>
      <w:szCs w:val="20"/>
    </w:rPr>
  </w:style>
  <w:style w:type="paragraph" w:styleId="MacroText">
    <w:name w:val="macro"/>
    <w:link w:val="MacroTextChar"/>
    <w:uiPriority w:val="99"/>
    <w:semiHidden/>
    <w:unhideWhenUsed/>
    <w:rsid w:val="00B96A14"/>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croTextChar">
    <w:name w:val="Macro Text Char"/>
    <w:basedOn w:val="DefaultParagraphFont"/>
    <w:link w:val="MacroText"/>
    <w:uiPriority w:val="99"/>
    <w:semiHidden/>
    <w:rsid w:val="00B96A14"/>
    <w:rPr>
      <w:rFonts w:ascii="Consolas" w:eastAsia="Times New Roman" w:hAnsi="Consolas"/>
      <w:sz w:val="20"/>
      <w:szCs w:val="20"/>
    </w:rPr>
  </w:style>
  <w:style w:type="paragraph" w:styleId="MessageHeader">
    <w:name w:val="Message Header"/>
    <w:basedOn w:val="Normal"/>
    <w:link w:val="MessageHeaderChar"/>
    <w:uiPriority w:val="99"/>
    <w:semiHidden/>
    <w:unhideWhenUsed/>
    <w:rsid w:val="00B96A1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eastAsia="Times New Roman" w:hAnsi="Cambria"/>
    </w:rPr>
  </w:style>
  <w:style w:type="character" w:customStyle="1" w:styleId="MessageHeaderChar">
    <w:name w:val="Message Header Char"/>
    <w:basedOn w:val="DefaultParagraphFont"/>
    <w:link w:val="MessageHeader"/>
    <w:uiPriority w:val="99"/>
    <w:semiHidden/>
    <w:rsid w:val="00B96A14"/>
    <w:rPr>
      <w:rFonts w:ascii="Cambria" w:eastAsia="Times New Roman" w:hAnsi="Cambria"/>
      <w:shd w:val="pct20" w:color="auto" w:fill="auto"/>
    </w:rPr>
  </w:style>
  <w:style w:type="paragraph" w:styleId="NormalWeb">
    <w:name w:val="Normal (Web)"/>
    <w:basedOn w:val="Normal"/>
    <w:uiPriority w:val="99"/>
    <w:semiHidden/>
    <w:unhideWhenUsed/>
    <w:rsid w:val="00B96A14"/>
    <w:pPr>
      <w:spacing w:after="0"/>
    </w:pPr>
    <w:rPr>
      <w:rFonts w:eastAsia="Times New Roman"/>
    </w:rPr>
  </w:style>
  <w:style w:type="paragraph" w:styleId="NormalIndent">
    <w:name w:val="Normal Indent"/>
    <w:basedOn w:val="Normal"/>
    <w:uiPriority w:val="99"/>
    <w:semiHidden/>
    <w:unhideWhenUsed/>
    <w:rsid w:val="00B96A14"/>
    <w:pPr>
      <w:spacing w:after="0"/>
      <w:ind w:left="720"/>
    </w:pPr>
    <w:rPr>
      <w:rFonts w:eastAsia="Times New Roman"/>
      <w:szCs w:val="20"/>
    </w:rPr>
  </w:style>
  <w:style w:type="paragraph" w:styleId="NoteHeading">
    <w:name w:val="Note Heading"/>
    <w:basedOn w:val="Normal"/>
    <w:next w:val="Normal"/>
    <w:link w:val="NoteHeadingChar"/>
    <w:uiPriority w:val="99"/>
    <w:semiHidden/>
    <w:unhideWhenUsed/>
    <w:rsid w:val="00B96A14"/>
    <w:pPr>
      <w:spacing w:after="0"/>
    </w:pPr>
    <w:rPr>
      <w:rFonts w:eastAsia="Times New Roman"/>
      <w:szCs w:val="20"/>
    </w:rPr>
  </w:style>
  <w:style w:type="character" w:customStyle="1" w:styleId="NoteHeadingChar">
    <w:name w:val="Note Heading Char"/>
    <w:basedOn w:val="DefaultParagraphFont"/>
    <w:link w:val="NoteHeading"/>
    <w:uiPriority w:val="99"/>
    <w:semiHidden/>
    <w:rsid w:val="00B96A14"/>
    <w:rPr>
      <w:rFonts w:eastAsia="Times New Roman"/>
      <w:szCs w:val="20"/>
    </w:rPr>
  </w:style>
  <w:style w:type="paragraph" w:styleId="PlainText">
    <w:name w:val="Plain Text"/>
    <w:basedOn w:val="Normal"/>
    <w:link w:val="PlainTextChar"/>
    <w:uiPriority w:val="99"/>
    <w:semiHidden/>
    <w:unhideWhenUsed/>
    <w:rsid w:val="00B96A14"/>
    <w:pPr>
      <w:spacing w:after="0"/>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B96A14"/>
    <w:rPr>
      <w:rFonts w:ascii="Consolas" w:eastAsia="Times New Roman" w:hAnsi="Consolas"/>
      <w:sz w:val="21"/>
      <w:szCs w:val="21"/>
    </w:rPr>
  </w:style>
  <w:style w:type="paragraph" w:styleId="Quote">
    <w:name w:val="Quote"/>
    <w:basedOn w:val="Normal"/>
    <w:next w:val="Normal"/>
    <w:link w:val="QuoteChar"/>
    <w:uiPriority w:val="29"/>
    <w:qFormat/>
    <w:rsid w:val="00B96A14"/>
    <w:pPr>
      <w:spacing w:after="0"/>
    </w:pPr>
    <w:rPr>
      <w:rFonts w:eastAsia="Times New Roman"/>
      <w:i/>
      <w:iCs/>
      <w:color w:val="000000"/>
      <w:szCs w:val="20"/>
    </w:rPr>
  </w:style>
  <w:style w:type="character" w:customStyle="1" w:styleId="QuoteChar">
    <w:name w:val="Quote Char"/>
    <w:basedOn w:val="DefaultParagraphFont"/>
    <w:link w:val="Quote"/>
    <w:uiPriority w:val="29"/>
    <w:rsid w:val="00B96A14"/>
    <w:rPr>
      <w:rFonts w:eastAsia="Times New Roman"/>
      <w:i/>
      <w:iCs/>
      <w:color w:val="000000"/>
      <w:szCs w:val="20"/>
    </w:rPr>
  </w:style>
  <w:style w:type="paragraph" w:styleId="Salutation">
    <w:name w:val="Salutation"/>
    <w:basedOn w:val="Normal"/>
    <w:next w:val="Normal"/>
    <w:link w:val="SalutationChar"/>
    <w:uiPriority w:val="99"/>
    <w:semiHidden/>
    <w:unhideWhenUsed/>
    <w:rsid w:val="00B96A14"/>
    <w:pPr>
      <w:spacing w:after="0"/>
    </w:pPr>
    <w:rPr>
      <w:rFonts w:eastAsia="Times New Roman"/>
      <w:szCs w:val="20"/>
    </w:rPr>
  </w:style>
  <w:style w:type="character" w:customStyle="1" w:styleId="SalutationChar">
    <w:name w:val="Salutation Char"/>
    <w:basedOn w:val="DefaultParagraphFont"/>
    <w:link w:val="Salutation"/>
    <w:uiPriority w:val="99"/>
    <w:semiHidden/>
    <w:rsid w:val="00B96A14"/>
    <w:rPr>
      <w:rFonts w:eastAsia="Times New Roman"/>
      <w:szCs w:val="20"/>
    </w:rPr>
  </w:style>
  <w:style w:type="paragraph" w:styleId="Signature">
    <w:name w:val="Signature"/>
    <w:basedOn w:val="Normal"/>
    <w:link w:val="SignatureChar"/>
    <w:uiPriority w:val="99"/>
    <w:semiHidden/>
    <w:unhideWhenUsed/>
    <w:rsid w:val="00B96A14"/>
    <w:pPr>
      <w:spacing w:after="0"/>
      <w:ind w:left="4320"/>
    </w:pPr>
    <w:rPr>
      <w:rFonts w:eastAsia="Times New Roman"/>
      <w:szCs w:val="20"/>
    </w:rPr>
  </w:style>
  <w:style w:type="character" w:customStyle="1" w:styleId="SignatureChar">
    <w:name w:val="Signature Char"/>
    <w:basedOn w:val="DefaultParagraphFont"/>
    <w:link w:val="Signature"/>
    <w:uiPriority w:val="99"/>
    <w:semiHidden/>
    <w:rsid w:val="00B96A14"/>
    <w:rPr>
      <w:rFonts w:eastAsia="Times New Roman"/>
      <w:szCs w:val="20"/>
    </w:rPr>
  </w:style>
  <w:style w:type="paragraph" w:styleId="Subtitle">
    <w:name w:val="Subtitle"/>
    <w:basedOn w:val="Normal"/>
    <w:next w:val="Normal"/>
    <w:link w:val="SubtitleChar"/>
    <w:uiPriority w:val="11"/>
    <w:qFormat/>
    <w:rsid w:val="00B96A14"/>
    <w:pPr>
      <w:numPr>
        <w:ilvl w:val="1"/>
      </w:numPr>
      <w:spacing w:after="0"/>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B96A14"/>
    <w:rPr>
      <w:rFonts w:ascii="Cambria" w:eastAsia="Times New Roman" w:hAnsi="Cambria"/>
      <w:i/>
      <w:iCs/>
      <w:color w:val="4F81BD"/>
      <w:spacing w:val="15"/>
    </w:rPr>
  </w:style>
  <w:style w:type="paragraph" w:styleId="TableofAuthorities">
    <w:name w:val="table of authorities"/>
    <w:basedOn w:val="Normal"/>
    <w:next w:val="Normal"/>
    <w:uiPriority w:val="99"/>
    <w:semiHidden/>
    <w:unhideWhenUsed/>
    <w:rsid w:val="00B96A14"/>
    <w:pPr>
      <w:spacing w:after="0"/>
      <w:ind w:left="240" w:hanging="240"/>
    </w:pPr>
    <w:rPr>
      <w:rFonts w:eastAsia="Times New Roman"/>
      <w:szCs w:val="20"/>
    </w:rPr>
  </w:style>
  <w:style w:type="paragraph" w:styleId="TableofFigures">
    <w:name w:val="table of figures"/>
    <w:basedOn w:val="Normal"/>
    <w:next w:val="Normal"/>
    <w:uiPriority w:val="99"/>
    <w:semiHidden/>
    <w:unhideWhenUsed/>
    <w:rsid w:val="00B96A14"/>
    <w:pPr>
      <w:spacing w:after="0"/>
    </w:pPr>
    <w:rPr>
      <w:rFonts w:eastAsia="Times New Roman"/>
      <w:szCs w:val="20"/>
    </w:rPr>
  </w:style>
  <w:style w:type="paragraph" w:styleId="Title">
    <w:name w:val="Title"/>
    <w:basedOn w:val="Normal"/>
    <w:next w:val="Normal"/>
    <w:link w:val="TitleChar"/>
    <w:uiPriority w:val="10"/>
    <w:qFormat/>
    <w:rsid w:val="00B96A1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96A14"/>
    <w:rPr>
      <w:rFonts w:ascii="Cambria" w:eastAsia="Times New Roman" w:hAnsi="Cambria"/>
      <w:color w:val="17365D"/>
      <w:spacing w:val="5"/>
      <w:kern w:val="28"/>
      <w:sz w:val="52"/>
      <w:szCs w:val="52"/>
    </w:rPr>
  </w:style>
  <w:style w:type="paragraph" w:styleId="TOAHeading">
    <w:name w:val="toa heading"/>
    <w:basedOn w:val="Normal"/>
    <w:next w:val="Normal"/>
    <w:uiPriority w:val="99"/>
    <w:semiHidden/>
    <w:unhideWhenUsed/>
    <w:rsid w:val="00B96A14"/>
    <w:pPr>
      <w:spacing w:before="120" w:after="0"/>
    </w:pPr>
    <w:rPr>
      <w:rFonts w:ascii="Cambria" w:eastAsia="Times New Roman" w:hAnsi="Cambria"/>
      <w:b/>
      <w:bCs/>
    </w:rPr>
  </w:style>
  <w:style w:type="paragraph" w:styleId="TOC1">
    <w:name w:val="toc 1"/>
    <w:basedOn w:val="Normal"/>
    <w:next w:val="Normal"/>
    <w:autoRedefine/>
    <w:uiPriority w:val="39"/>
    <w:semiHidden/>
    <w:unhideWhenUsed/>
    <w:rsid w:val="00B96A14"/>
    <w:pPr>
      <w:spacing w:after="100"/>
    </w:pPr>
    <w:rPr>
      <w:rFonts w:eastAsia="Times New Roman"/>
      <w:szCs w:val="20"/>
    </w:rPr>
  </w:style>
  <w:style w:type="paragraph" w:styleId="TOC2">
    <w:name w:val="toc 2"/>
    <w:basedOn w:val="Normal"/>
    <w:next w:val="Normal"/>
    <w:autoRedefine/>
    <w:uiPriority w:val="39"/>
    <w:semiHidden/>
    <w:unhideWhenUsed/>
    <w:rsid w:val="00B96A14"/>
    <w:pPr>
      <w:spacing w:after="100"/>
      <w:ind w:left="240"/>
    </w:pPr>
    <w:rPr>
      <w:rFonts w:eastAsia="Times New Roman"/>
      <w:szCs w:val="20"/>
    </w:rPr>
  </w:style>
  <w:style w:type="paragraph" w:styleId="TOC3">
    <w:name w:val="toc 3"/>
    <w:basedOn w:val="Normal"/>
    <w:next w:val="Normal"/>
    <w:autoRedefine/>
    <w:uiPriority w:val="39"/>
    <w:semiHidden/>
    <w:unhideWhenUsed/>
    <w:rsid w:val="00B96A14"/>
    <w:pPr>
      <w:spacing w:after="100"/>
      <w:ind w:left="480"/>
    </w:pPr>
    <w:rPr>
      <w:rFonts w:eastAsia="Times New Roman"/>
      <w:szCs w:val="20"/>
    </w:rPr>
  </w:style>
  <w:style w:type="paragraph" w:styleId="TOC4">
    <w:name w:val="toc 4"/>
    <w:basedOn w:val="Normal"/>
    <w:next w:val="Normal"/>
    <w:autoRedefine/>
    <w:uiPriority w:val="39"/>
    <w:semiHidden/>
    <w:unhideWhenUsed/>
    <w:rsid w:val="00B96A14"/>
    <w:pPr>
      <w:spacing w:after="100"/>
      <w:ind w:left="720"/>
    </w:pPr>
    <w:rPr>
      <w:rFonts w:eastAsia="Times New Roman"/>
      <w:szCs w:val="20"/>
    </w:rPr>
  </w:style>
  <w:style w:type="paragraph" w:styleId="TOC5">
    <w:name w:val="toc 5"/>
    <w:basedOn w:val="Normal"/>
    <w:next w:val="Normal"/>
    <w:autoRedefine/>
    <w:uiPriority w:val="39"/>
    <w:semiHidden/>
    <w:unhideWhenUsed/>
    <w:rsid w:val="00B96A14"/>
    <w:pPr>
      <w:spacing w:after="100"/>
      <w:ind w:left="960"/>
    </w:pPr>
    <w:rPr>
      <w:rFonts w:eastAsia="Times New Roman"/>
      <w:szCs w:val="20"/>
    </w:rPr>
  </w:style>
  <w:style w:type="paragraph" w:styleId="TOC6">
    <w:name w:val="toc 6"/>
    <w:basedOn w:val="Normal"/>
    <w:next w:val="Normal"/>
    <w:autoRedefine/>
    <w:uiPriority w:val="39"/>
    <w:semiHidden/>
    <w:unhideWhenUsed/>
    <w:rsid w:val="00B96A14"/>
    <w:pPr>
      <w:spacing w:after="100"/>
      <w:ind w:left="1200"/>
    </w:pPr>
    <w:rPr>
      <w:rFonts w:eastAsia="Times New Roman"/>
      <w:szCs w:val="20"/>
    </w:rPr>
  </w:style>
  <w:style w:type="paragraph" w:styleId="TOC7">
    <w:name w:val="toc 7"/>
    <w:basedOn w:val="Normal"/>
    <w:next w:val="Normal"/>
    <w:autoRedefine/>
    <w:uiPriority w:val="39"/>
    <w:semiHidden/>
    <w:unhideWhenUsed/>
    <w:rsid w:val="00B96A14"/>
    <w:pPr>
      <w:spacing w:after="100"/>
      <w:ind w:left="1440"/>
    </w:pPr>
    <w:rPr>
      <w:rFonts w:eastAsia="Times New Roman"/>
      <w:szCs w:val="20"/>
    </w:rPr>
  </w:style>
  <w:style w:type="paragraph" w:styleId="TOC8">
    <w:name w:val="toc 8"/>
    <w:basedOn w:val="Normal"/>
    <w:next w:val="Normal"/>
    <w:autoRedefine/>
    <w:uiPriority w:val="39"/>
    <w:semiHidden/>
    <w:unhideWhenUsed/>
    <w:rsid w:val="00B96A14"/>
    <w:pPr>
      <w:spacing w:after="100"/>
      <w:ind w:left="1680"/>
    </w:pPr>
    <w:rPr>
      <w:rFonts w:eastAsia="Times New Roman"/>
      <w:szCs w:val="20"/>
    </w:rPr>
  </w:style>
  <w:style w:type="paragraph" w:styleId="TOC9">
    <w:name w:val="toc 9"/>
    <w:basedOn w:val="Normal"/>
    <w:next w:val="Normal"/>
    <w:autoRedefine/>
    <w:uiPriority w:val="39"/>
    <w:semiHidden/>
    <w:unhideWhenUsed/>
    <w:rsid w:val="00B96A14"/>
    <w:pPr>
      <w:spacing w:after="100"/>
      <w:ind w:left="1920"/>
    </w:pPr>
    <w:rPr>
      <w:rFonts w:eastAsia="Times New Roman"/>
      <w:szCs w:val="20"/>
    </w:rPr>
  </w:style>
  <w:style w:type="paragraph" w:styleId="TOCHeading">
    <w:name w:val="TOC Heading"/>
    <w:basedOn w:val="Heading1"/>
    <w:next w:val="Normal"/>
    <w:uiPriority w:val="39"/>
    <w:semiHidden/>
    <w:unhideWhenUsed/>
    <w:qFormat/>
    <w:rsid w:val="00B96A14"/>
    <w:pPr>
      <w:keepLines/>
      <w:spacing w:before="480"/>
      <w:outlineLvl w:val="9"/>
    </w:pPr>
    <w:rPr>
      <w:rFonts w:ascii="Cambria" w:hAnsi="Cambria"/>
      <w:bCs/>
      <w:color w:val="365F91"/>
      <w:sz w:val="28"/>
      <w:szCs w:val="28"/>
      <w:u w:val="none"/>
    </w:rPr>
  </w:style>
  <w:style w:type="character" w:styleId="Strong">
    <w:name w:val="Strong"/>
    <w:uiPriority w:val="22"/>
    <w:qFormat/>
    <w:rsid w:val="00B96A14"/>
    <w:rPr>
      <w:b/>
      <w:bCs/>
    </w:rPr>
  </w:style>
  <w:style w:type="character" w:styleId="FootnoteReference">
    <w:name w:val="footnote reference"/>
    <w:semiHidden/>
    <w:rsid w:val="00B96A14"/>
    <w:rPr>
      <w:vertAlign w:val="superscript"/>
    </w:rPr>
  </w:style>
  <w:style w:type="character" w:styleId="UnresolvedMention">
    <w:name w:val="Unresolved Mention"/>
    <w:basedOn w:val="DefaultParagraphFont"/>
    <w:uiPriority w:val="99"/>
    <w:semiHidden/>
    <w:unhideWhenUsed/>
    <w:rsid w:val="00717A7C"/>
    <w:rPr>
      <w:color w:val="808080"/>
      <w:shd w:val="clear" w:color="auto" w:fill="E6E6E6"/>
    </w:rPr>
  </w:style>
  <w:style w:type="paragraph" w:styleId="Revision">
    <w:name w:val="Revision"/>
    <w:hidden/>
    <w:uiPriority w:val="99"/>
    <w:semiHidden/>
    <w:rsid w:val="008C1E55"/>
    <w:pPr>
      <w:spacing w:after="0"/>
    </w:pPr>
  </w:style>
  <w:style w:type="paragraph" w:customStyle="1" w:styleId="paragraph">
    <w:name w:val="paragraph"/>
    <w:basedOn w:val="Normal"/>
    <w:rsid w:val="004901BE"/>
    <w:pPr>
      <w:spacing w:before="100" w:beforeAutospacing="1" w:after="100" w:afterAutospacing="1"/>
    </w:pPr>
    <w:rPr>
      <w:rFonts w:eastAsia="Times New Roman"/>
    </w:rPr>
  </w:style>
  <w:style w:type="character" w:customStyle="1" w:styleId="normaltextrun">
    <w:name w:val="normaltextrun"/>
    <w:basedOn w:val="DefaultParagraphFont"/>
    <w:rsid w:val="004901BE"/>
  </w:style>
  <w:style w:type="character" w:customStyle="1" w:styleId="eop">
    <w:name w:val="eop"/>
    <w:basedOn w:val="DefaultParagraphFont"/>
    <w:rsid w:val="00490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4588">
      <w:bodyDiv w:val="1"/>
      <w:marLeft w:val="0"/>
      <w:marRight w:val="0"/>
      <w:marTop w:val="0"/>
      <w:marBottom w:val="0"/>
      <w:divBdr>
        <w:top w:val="none" w:sz="0" w:space="0" w:color="auto"/>
        <w:left w:val="none" w:sz="0" w:space="0" w:color="auto"/>
        <w:bottom w:val="none" w:sz="0" w:space="0" w:color="auto"/>
        <w:right w:val="none" w:sz="0" w:space="0" w:color="auto"/>
      </w:divBdr>
    </w:div>
    <w:div w:id="457262746">
      <w:bodyDiv w:val="1"/>
      <w:marLeft w:val="0"/>
      <w:marRight w:val="0"/>
      <w:marTop w:val="0"/>
      <w:marBottom w:val="0"/>
      <w:divBdr>
        <w:top w:val="none" w:sz="0" w:space="0" w:color="auto"/>
        <w:left w:val="none" w:sz="0" w:space="0" w:color="auto"/>
        <w:bottom w:val="none" w:sz="0" w:space="0" w:color="auto"/>
        <w:right w:val="none" w:sz="0" w:space="0" w:color="auto"/>
      </w:divBdr>
    </w:div>
    <w:div w:id="1102216663">
      <w:bodyDiv w:val="1"/>
      <w:marLeft w:val="0"/>
      <w:marRight w:val="0"/>
      <w:marTop w:val="0"/>
      <w:marBottom w:val="0"/>
      <w:divBdr>
        <w:top w:val="none" w:sz="0" w:space="0" w:color="auto"/>
        <w:left w:val="none" w:sz="0" w:space="0" w:color="auto"/>
        <w:bottom w:val="none" w:sz="0" w:space="0" w:color="auto"/>
        <w:right w:val="none" w:sz="0" w:space="0" w:color="auto"/>
      </w:divBdr>
    </w:div>
    <w:div w:id="1574047285">
      <w:bodyDiv w:val="1"/>
      <w:marLeft w:val="0"/>
      <w:marRight w:val="0"/>
      <w:marTop w:val="0"/>
      <w:marBottom w:val="0"/>
      <w:divBdr>
        <w:top w:val="none" w:sz="0" w:space="0" w:color="auto"/>
        <w:left w:val="none" w:sz="0" w:space="0" w:color="auto"/>
        <w:bottom w:val="none" w:sz="0" w:space="0" w:color="auto"/>
        <w:right w:val="none" w:sz="0" w:space="0" w:color="auto"/>
      </w:divBdr>
      <w:divsChild>
        <w:div w:id="542711712">
          <w:marLeft w:val="0"/>
          <w:marRight w:val="0"/>
          <w:marTop w:val="0"/>
          <w:marBottom w:val="0"/>
          <w:divBdr>
            <w:top w:val="none" w:sz="0" w:space="0" w:color="auto"/>
            <w:left w:val="none" w:sz="0" w:space="0" w:color="auto"/>
            <w:bottom w:val="none" w:sz="0" w:space="0" w:color="auto"/>
            <w:right w:val="none" w:sz="0" w:space="0" w:color="auto"/>
          </w:divBdr>
          <w:divsChild>
            <w:div w:id="2077699152">
              <w:marLeft w:val="0"/>
              <w:marRight w:val="0"/>
              <w:marTop w:val="0"/>
              <w:marBottom w:val="0"/>
              <w:divBdr>
                <w:top w:val="none" w:sz="0" w:space="0" w:color="auto"/>
                <w:left w:val="none" w:sz="0" w:space="0" w:color="auto"/>
                <w:bottom w:val="none" w:sz="0" w:space="0" w:color="auto"/>
                <w:right w:val="none" w:sz="0" w:space="0" w:color="auto"/>
              </w:divBdr>
            </w:div>
          </w:divsChild>
        </w:div>
        <w:div w:id="665862857">
          <w:marLeft w:val="0"/>
          <w:marRight w:val="0"/>
          <w:marTop w:val="0"/>
          <w:marBottom w:val="0"/>
          <w:divBdr>
            <w:top w:val="none" w:sz="0" w:space="0" w:color="auto"/>
            <w:left w:val="none" w:sz="0" w:space="0" w:color="auto"/>
            <w:bottom w:val="none" w:sz="0" w:space="0" w:color="auto"/>
            <w:right w:val="none" w:sz="0" w:space="0" w:color="auto"/>
          </w:divBdr>
          <w:divsChild>
            <w:div w:id="1418017377">
              <w:marLeft w:val="0"/>
              <w:marRight w:val="0"/>
              <w:marTop w:val="0"/>
              <w:marBottom w:val="0"/>
              <w:divBdr>
                <w:top w:val="none" w:sz="0" w:space="0" w:color="auto"/>
                <w:left w:val="none" w:sz="0" w:space="0" w:color="auto"/>
                <w:bottom w:val="none" w:sz="0" w:space="0" w:color="auto"/>
                <w:right w:val="none" w:sz="0" w:space="0" w:color="auto"/>
              </w:divBdr>
            </w:div>
          </w:divsChild>
        </w:div>
        <w:div w:id="347483837">
          <w:marLeft w:val="0"/>
          <w:marRight w:val="0"/>
          <w:marTop w:val="0"/>
          <w:marBottom w:val="0"/>
          <w:divBdr>
            <w:top w:val="none" w:sz="0" w:space="0" w:color="auto"/>
            <w:left w:val="none" w:sz="0" w:space="0" w:color="auto"/>
            <w:bottom w:val="none" w:sz="0" w:space="0" w:color="auto"/>
            <w:right w:val="none" w:sz="0" w:space="0" w:color="auto"/>
          </w:divBdr>
          <w:divsChild>
            <w:div w:id="1090928515">
              <w:marLeft w:val="0"/>
              <w:marRight w:val="0"/>
              <w:marTop w:val="0"/>
              <w:marBottom w:val="0"/>
              <w:divBdr>
                <w:top w:val="none" w:sz="0" w:space="0" w:color="auto"/>
                <w:left w:val="none" w:sz="0" w:space="0" w:color="auto"/>
                <w:bottom w:val="none" w:sz="0" w:space="0" w:color="auto"/>
                <w:right w:val="none" w:sz="0" w:space="0" w:color="auto"/>
              </w:divBdr>
            </w:div>
          </w:divsChild>
        </w:div>
        <w:div w:id="4331883">
          <w:marLeft w:val="0"/>
          <w:marRight w:val="0"/>
          <w:marTop w:val="0"/>
          <w:marBottom w:val="0"/>
          <w:divBdr>
            <w:top w:val="none" w:sz="0" w:space="0" w:color="auto"/>
            <w:left w:val="none" w:sz="0" w:space="0" w:color="auto"/>
            <w:bottom w:val="none" w:sz="0" w:space="0" w:color="auto"/>
            <w:right w:val="none" w:sz="0" w:space="0" w:color="auto"/>
          </w:divBdr>
          <w:divsChild>
            <w:div w:id="771050294">
              <w:marLeft w:val="0"/>
              <w:marRight w:val="0"/>
              <w:marTop w:val="0"/>
              <w:marBottom w:val="0"/>
              <w:divBdr>
                <w:top w:val="none" w:sz="0" w:space="0" w:color="auto"/>
                <w:left w:val="none" w:sz="0" w:space="0" w:color="auto"/>
                <w:bottom w:val="none" w:sz="0" w:space="0" w:color="auto"/>
                <w:right w:val="none" w:sz="0" w:space="0" w:color="auto"/>
              </w:divBdr>
            </w:div>
          </w:divsChild>
        </w:div>
        <w:div w:id="507250924">
          <w:marLeft w:val="0"/>
          <w:marRight w:val="0"/>
          <w:marTop w:val="0"/>
          <w:marBottom w:val="0"/>
          <w:divBdr>
            <w:top w:val="none" w:sz="0" w:space="0" w:color="auto"/>
            <w:left w:val="none" w:sz="0" w:space="0" w:color="auto"/>
            <w:bottom w:val="none" w:sz="0" w:space="0" w:color="auto"/>
            <w:right w:val="none" w:sz="0" w:space="0" w:color="auto"/>
          </w:divBdr>
          <w:divsChild>
            <w:div w:id="1008404178">
              <w:marLeft w:val="0"/>
              <w:marRight w:val="0"/>
              <w:marTop w:val="0"/>
              <w:marBottom w:val="0"/>
              <w:divBdr>
                <w:top w:val="none" w:sz="0" w:space="0" w:color="auto"/>
                <w:left w:val="none" w:sz="0" w:space="0" w:color="auto"/>
                <w:bottom w:val="none" w:sz="0" w:space="0" w:color="auto"/>
                <w:right w:val="none" w:sz="0" w:space="0" w:color="auto"/>
              </w:divBdr>
            </w:div>
          </w:divsChild>
        </w:div>
        <w:div w:id="2078162480">
          <w:marLeft w:val="0"/>
          <w:marRight w:val="0"/>
          <w:marTop w:val="0"/>
          <w:marBottom w:val="0"/>
          <w:divBdr>
            <w:top w:val="none" w:sz="0" w:space="0" w:color="auto"/>
            <w:left w:val="none" w:sz="0" w:space="0" w:color="auto"/>
            <w:bottom w:val="none" w:sz="0" w:space="0" w:color="auto"/>
            <w:right w:val="none" w:sz="0" w:space="0" w:color="auto"/>
          </w:divBdr>
          <w:divsChild>
            <w:div w:id="11761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wdb.texas.gov/financial/instructions/doc/WRD-284.pdf" TargetMode="External"/><Relationship Id="rId18" Type="http://schemas.openxmlformats.org/officeDocument/2006/relationships/hyperlink" Target="http://texreg.sos.state.tx.us/public/readtac$ext.TacPage?sl=R&amp;app=9&amp;p_dir=&amp;p_rloc=&amp;p_tloc=&amp;p_ploc=&amp;pg=1&amp;p_tac=&amp;ti=31&amp;pt=10&amp;ch=371&amp;rl=43" TargetMode="External"/><Relationship Id="rId26" Type="http://schemas.openxmlformats.org/officeDocument/2006/relationships/hyperlink" Target="mailto:DWSRF@twdb.texas.gov" TargetMode="External"/><Relationship Id="rId3" Type="http://schemas.openxmlformats.org/officeDocument/2006/relationships/customXml" Target="../customXml/item3.xml"/><Relationship Id="rId21" Type="http://schemas.openxmlformats.org/officeDocument/2006/relationships/hyperlink" Target="http://texreg.sos.state.tx.us/public/readtac$ext.TacPage?sl=R&amp;app=9&amp;p_dir=&amp;p_rloc=&amp;p_tloc=&amp;p_ploc=&amp;pg=1&amp;p_tac=&amp;ti=31&amp;pt=10&amp;ch=371&amp;rl=42" TargetMode="External"/><Relationship Id="rId7" Type="http://schemas.openxmlformats.org/officeDocument/2006/relationships/settings" Target="settings.xml"/><Relationship Id="rId12" Type="http://schemas.openxmlformats.org/officeDocument/2006/relationships/hyperlink" Target="https://data.census.gov/cedsci/?q=&amp;g=" TargetMode="External"/><Relationship Id="rId17" Type="http://schemas.openxmlformats.org/officeDocument/2006/relationships/hyperlink" Target="http://texreg.sos.state.tx.us/public/readtac$ext.TacPage?sl=R&amp;app=9&amp;p_dir=&amp;p_rloc=&amp;p_tloc=&amp;p_ploc=&amp;pg=1&amp;p_tac=&amp;ti=31&amp;pt=10&amp;ch=371&amp;rl=4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wdb.texas.gov/financial/instructions/doc/WRD-285.pdf" TargetMode="External"/><Relationship Id="rId20" Type="http://schemas.openxmlformats.org/officeDocument/2006/relationships/hyperlink" Target="http://texreg.sos.state.tx.us/public/readtac$ext.TacPage?sl=R&amp;app=9&amp;p_dir=&amp;p_rloc=&amp;p_tloc=&amp;p_ploc=&amp;pg=1&amp;p_tac=&amp;ti=31&amp;pt=10&amp;ch=371&amp;rl=5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WSRF@twdb.texas.gov"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twdb.texas.gov/financial/instructions/doc/WRD-284.pdf" TargetMode="External"/><Relationship Id="rId23" Type="http://schemas.openxmlformats.org/officeDocument/2006/relationships/header" Target="header1.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texreg.sos.state.tx.us/public/readtac$ext.TacPage?sl=R&amp;app=9&amp;p_dir=&amp;p_rloc=&amp;p_tloc=&amp;p_ploc=&amp;pg=1&amp;p_tac=&amp;ti=31&amp;pt=10&amp;ch=371&amp;rl=4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wdb.texas.gov/financial/instructions/doc/WRD-284.pdf" TargetMode="External"/><Relationship Id="rId22" Type="http://schemas.openxmlformats.org/officeDocument/2006/relationships/hyperlink" Target="http://www.twdb.texas.gov/financial/programs/DBE/index.asp"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A2614D5B1177449D13AED6EE9D45D0" ma:contentTypeVersion="17" ma:contentTypeDescription="Create a new document." ma:contentTypeScope="" ma:versionID="0d23af66ccfe40822a27ff7a675080a4">
  <xsd:schema xmlns:xsd="http://www.w3.org/2001/XMLSchema" xmlns:xs="http://www.w3.org/2001/XMLSchema" xmlns:p="http://schemas.microsoft.com/office/2006/metadata/properties" xmlns:ns2="f483bc80-4f4c-4d7b-aba8-709d15b84541" xmlns:ns3="d6dd471b-44cb-4aac-ac27-f461cfd92c73" xmlns:ns4="44ab899e-5278-445d-986e-72dac56a5c6b" targetNamespace="http://schemas.microsoft.com/office/2006/metadata/properties" ma:root="true" ma:fieldsID="a9f7a302340f29eca8c78cf7abac218f" ns2:_="" ns3:_="" ns4:_="">
    <xsd:import namespace="f483bc80-4f4c-4d7b-aba8-709d15b84541"/>
    <xsd:import namespace="d6dd471b-44cb-4aac-ac27-f461cfd92c73"/>
    <xsd:import namespace="44ab899e-5278-445d-986e-72dac56a5c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3bc80-4f4c-4d7b-aba8-709d15b84541"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cb7db59-3a4e-4cba-8974-8d391960316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dd471b-44cb-4aac-ac27-f461cfd92c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ab899e-5278-445d-986e-72dac56a5c6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893e5f8-f254-431f-b111-c7b9aa91e9bf}" ma:internalName="TaxCatchAll" ma:showField="CatchAllData" ma:web="d6dd471b-44cb-4aac-ac27-f461cfd92c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f483bc80-4f4c-4d7b-aba8-709d15b84541" xsi:nil="true"/>
    <lcf76f155ced4ddcb4097134ff3c332f xmlns="f483bc80-4f4c-4d7b-aba8-709d15b84541">
      <Terms xmlns="http://schemas.microsoft.com/office/infopath/2007/PartnerControls"/>
    </lcf76f155ced4ddcb4097134ff3c332f>
    <TaxCatchAll xmlns="44ab899e-5278-445d-986e-72dac56a5c6b" xsi:nil="true"/>
  </documentManagement>
</p:properties>
</file>

<file path=customXml/itemProps1.xml><?xml version="1.0" encoding="utf-8"?>
<ds:datastoreItem xmlns:ds="http://schemas.openxmlformats.org/officeDocument/2006/customXml" ds:itemID="{3C5AC1A8-4DD0-4C34-A820-47D33880A8E1}">
  <ds:schemaRefs>
    <ds:schemaRef ds:uri="http://schemas.microsoft.com/sharepoint/v3/contenttype/forms"/>
  </ds:schemaRefs>
</ds:datastoreItem>
</file>

<file path=customXml/itemProps2.xml><?xml version="1.0" encoding="utf-8"?>
<ds:datastoreItem xmlns:ds="http://schemas.openxmlformats.org/officeDocument/2006/customXml" ds:itemID="{2EB5D51E-B683-49E8-840A-5CF0C9ABD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3bc80-4f4c-4d7b-aba8-709d15b84541"/>
    <ds:schemaRef ds:uri="d6dd471b-44cb-4aac-ac27-f461cfd92c73"/>
    <ds:schemaRef ds:uri="44ab899e-5278-445d-986e-72dac56a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82ABC-D537-4B78-8099-E58E4A2A8292}">
  <ds:schemaRefs>
    <ds:schemaRef ds:uri="http://schemas.openxmlformats.org/officeDocument/2006/bibliography"/>
  </ds:schemaRefs>
</ds:datastoreItem>
</file>

<file path=customXml/itemProps4.xml><?xml version="1.0" encoding="utf-8"?>
<ds:datastoreItem xmlns:ds="http://schemas.openxmlformats.org/officeDocument/2006/customXml" ds:itemID="{97105995-37AB-45A7-AD31-C7F7943FD519}">
  <ds:schemaRefs>
    <ds:schemaRef ds:uri="http://purl.org/dc/dcmitype/"/>
    <ds:schemaRef ds:uri="http://purl.org/dc/terms/"/>
    <ds:schemaRef ds:uri="44ab899e-5278-445d-986e-72dac56a5c6b"/>
    <ds:schemaRef ds:uri="f483bc80-4f4c-4d7b-aba8-709d15b84541"/>
    <ds:schemaRef ds:uri="http://www.w3.org/XML/1998/namespace"/>
    <ds:schemaRef ds:uri="d6dd471b-44cb-4aac-ac27-f461cfd92c73"/>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3316</Words>
  <Characters>18905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Wyatt</dc:creator>
  <cp:lastModifiedBy>Patrick Kading</cp:lastModifiedBy>
  <cp:revision>3</cp:revision>
  <cp:lastPrinted>2016-12-08T21:57:00Z</cp:lastPrinted>
  <dcterms:created xsi:type="dcterms:W3CDTF">2023-12-14T19:08:00Z</dcterms:created>
  <dcterms:modified xsi:type="dcterms:W3CDTF">2023-12-14T20:17:00Z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0x010100BAA2614D5B1177449D13AED6EE9D45D0</vt:lpwstr>
  </property>
  <property fmtid="{D5CDD505-2E9C-101B-9397-08002B2CF9AE}" pid="3" name="MediaServiceImageTags">
    <vt:lpwstr/>
  </property>
</Properties>
</file>